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BC" w:rsidRPr="007C317C" w:rsidRDefault="00AF20BC" w:rsidP="00C134D2">
      <w:pPr>
        <w:ind w:firstLine="708"/>
        <w:rPr>
          <w:rFonts w:ascii="Times New Roman" w:hAnsi="Times New Roman"/>
          <w:sz w:val="24"/>
          <w:szCs w:val="24"/>
        </w:rPr>
      </w:pPr>
      <w:r w:rsidRPr="007C317C">
        <w:rPr>
          <w:rFonts w:ascii="Times New Roman" w:hAnsi="Times New Roman"/>
          <w:b/>
          <w:sz w:val="24"/>
          <w:szCs w:val="24"/>
        </w:rPr>
        <w:tab/>
      </w:r>
      <w:r w:rsidRPr="007C317C">
        <w:rPr>
          <w:rFonts w:ascii="Times New Roman" w:hAnsi="Times New Roman"/>
          <w:b/>
          <w:sz w:val="24"/>
          <w:szCs w:val="24"/>
        </w:rPr>
        <w:tab/>
      </w:r>
      <w:r w:rsidRPr="007C317C">
        <w:rPr>
          <w:rFonts w:ascii="Times New Roman" w:hAnsi="Times New Roman"/>
          <w:b/>
          <w:sz w:val="24"/>
          <w:szCs w:val="24"/>
        </w:rPr>
        <w:tab/>
      </w:r>
      <w:r w:rsidRPr="007C317C">
        <w:rPr>
          <w:rFonts w:ascii="Times New Roman" w:hAnsi="Times New Roman"/>
          <w:b/>
          <w:sz w:val="24"/>
          <w:szCs w:val="24"/>
        </w:rPr>
        <w:tab/>
      </w:r>
      <w:r w:rsidRPr="007C317C">
        <w:rPr>
          <w:rFonts w:ascii="Times New Roman" w:hAnsi="Times New Roman"/>
          <w:b/>
          <w:sz w:val="24"/>
          <w:szCs w:val="24"/>
        </w:rPr>
        <w:tab/>
      </w:r>
      <w:r w:rsidRPr="007C317C">
        <w:rPr>
          <w:rFonts w:ascii="Times New Roman" w:hAnsi="Times New Roman"/>
          <w:b/>
          <w:sz w:val="24"/>
          <w:szCs w:val="24"/>
        </w:rPr>
        <w:tab/>
      </w:r>
      <w:r w:rsidRPr="007C317C">
        <w:rPr>
          <w:rFonts w:ascii="Times New Roman" w:hAnsi="Times New Roman"/>
          <w:b/>
          <w:sz w:val="24"/>
          <w:szCs w:val="24"/>
        </w:rPr>
        <w:tab/>
      </w:r>
      <w:r w:rsidRPr="007C317C">
        <w:rPr>
          <w:rFonts w:ascii="Times New Roman" w:hAnsi="Times New Roman"/>
          <w:b/>
          <w:sz w:val="24"/>
          <w:szCs w:val="24"/>
        </w:rPr>
        <w:tab/>
      </w:r>
      <w:r w:rsidRPr="007C317C">
        <w:rPr>
          <w:rFonts w:ascii="Times New Roman" w:hAnsi="Times New Roman"/>
          <w:b/>
          <w:sz w:val="24"/>
          <w:szCs w:val="24"/>
        </w:rPr>
        <w:tab/>
      </w:r>
      <w:r w:rsidRPr="007C317C">
        <w:rPr>
          <w:rFonts w:ascii="Times New Roman" w:hAnsi="Times New Roman"/>
          <w:sz w:val="24"/>
          <w:szCs w:val="24"/>
        </w:rPr>
        <w:t>Інформація</w:t>
      </w:r>
    </w:p>
    <w:p w:rsidR="00291D97" w:rsidRDefault="00046932" w:rsidP="00AF20BC">
      <w:pPr>
        <w:jc w:val="center"/>
        <w:rPr>
          <w:rFonts w:ascii="Times New Roman" w:hAnsi="Times New Roman"/>
          <w:sz w:val="24"/>
          <w:szCs w:val="24"/>
        </w:rPr>
      </w:pPr>
      <w:r>
        <w:rPr>
          <w:rFonts w:ascii="Times New Roman" w:hAnsi="Times New Roman"/>
          <w:sz w:val="24"/>
          <w:szCs w:val="24"/>
        </w:rPr>
        <w:t>п</w:t>
      </w:r>
      <w:r w:rsidR="00AF20BC" w:rsidRPr="007C317C">
        <w:rPr>
          <w:rFonts w:ascii="Times New Roman" w:hAnsi="Times New Roman"/>
          <w:sz w:val="24"/>
          <w:szCs w:val="24"/>
        </w:rPr>
        <w:t>ро</w:t>
      </w:r>
      <w:r w:rsidR="00291D97">
        <w:rPr>
          <w:rFonts w:ascii="Times New Roman" w:hAnsi="Times New Roman"/>
          <w:sz w:val="24"/>
          <w:szCs w:val="24"/>
        </w:rPr>
        <w:t xml:space="preserve"> хід</w:t>
      </w:r>
      <w:r w:rsidR="00AF20BC" w:rsidRPr="007C317C">
        <w:rPr>
          <w:rFonts w:ascii="Times New Roman" w:hAnsi="Times New Roman"/>
          <w:sz w:val="24"/>
          <w:szCs w:val="24"/>
        </w:rPr>
        <w:t xml:space="preserve"> виконання заходів Програми розвитку малого і середнього підприємництва </w:t>
      </w:r>
    </w:p>
    <w:p w:rsidR="00AF20BC" w:rsidRPr="007C317C" w:rsidRDefault="00AF20BC" w:rsidP="00AF20BC">
      <w:pPr>
        <w:jc w:val="center"/>
        <w:rPr>
          <w:rFonts w:ascii="Times New Roman" w:hAnsi="Times New Roman"/>
          <w:sz w:val="24"/>
          <w:szCs w:val="24"/>
        </w:rPr>
      </w:pPr>
      <w:r w:rsidRPr="007C317C">
        <w:rPr>
          <w:rFonts w:ascii="Times New Roman" w:hAnsi="Times New Roman"/>
          <w:sz w:val="24"/>
          <w:szCs w:val="24"/>
        </w:rPr>
        <w:t>в місті Южноукраїнську на 201</w:t>
      </w:r>
      <w:r w:rsidR="00341405">
        <w:rPr>
          <w:rFonts w:ascii="Times New Roman" w:hAnsi="Times New Roman"/>
          <w:sz w:val="24"/>
          <w:szCs w:val="24"/>
        </w:rPr>
        <w:t>7</w:t>
      </w:r>
      <w:r w:rsidRPr="007C317C">
        <w:rPr>
          <w:rFonts w:ascii="Times New Roman" w:hAnsi="Times New Roman"/>
          <w:sz w:val="24"/>
          <w:szCs w:val="24"/>
        </w:rPr>
        <w:t>-201</w:t>
      </w:r>
      <w:r w:rsidR="00341405">
        <w:rPr>
          <w:rFonts w:ascii="Times New Roman" w:hAnsi="Times New Roman"/>
          <w:sz w:val="24"/>
          <w:szCs w:val="24"/>
        </w:rPr>
        <w:t>8</w:t>
      </w:r>
      <w:r w:rsidRPr="007C317C">
        <w:rPr>
          <w:rFonts w:ascii="Times New Roman" w:hAnsi="Times New Roman"/>
          <w:sz w:val="24"/>
          <w:szCs w:val="24"/>
        </w:rPr>
        <w:t xml:space="preserve"> роки </w:t>
      </w:r>
    </w:p>
    <w:p w:rsidR="007C317C" w:rsidRPr="007C317C" w:rsidRDefault="00AF20BC" w:rsidP="00C134D2">
      <w:pPr>
        <w:jc w:val="center"/>
        <w:rPr>
          <w:rFonts w:ascii="Times New Roman" w:hAnsi="Times New Roman"/>
          <w:color w:val="000000"/>
          <w:sz w:val="24"/>
          <w:szCs w:val="24"/>
        </w:rPr>
      </w:pPr>
      <w:r w:rsidRPr="007C317C">
        <w:rPr>
          <w:rFonts w:ascii="Times New Roman" w:hAnsi="Times New Roman"/>
          <w:sz w:val="24"/>
          <w:szCs w:val="24"/>
        </w:rPr>
        <w:t>ста</w:t>
      </w:r>
      <w:r w:rsidR="008903FC" w:rsidRPr="007C317C">
        <w:rPr>
          <w:rFonts w:ascii="Times New Roman" w:hAnsi="Times New Roman"/>
          <w:sz w:val="24"/>
          <w:szCs w:val="24"/>
        </w:rPr>
        <w:t>ном 01.10.201</w:t>
      </w:r>
      <w:r w:rsidR="00341405">
        <w:rPr>
          <w:rFonts w:ascii="Times New Roman" w:hAnsi="Times New Roman"/>
          <w:sz w:val="24"/>
          <w:szCs w:val="24"/>
        </w:rPr>
        <w:t>8</w:t>
      </w:r>
      <w:r w:rsidR="006A1D12">
        <w:t xml:space="preserve">               </w:t>
      </w:r>
    </w:p>
    <w:tbl>
      <w:tblPr>
        <w:tblW w:w="158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2552"/>
        <w:gridCol w:w="1417"/>
        <w:gridCol w:w="2127"/>
        <w:gridCol w:w="4961"/>
        <w:gridCol w:w="1417"/>
        <w:gridCol w:w="1125"/>
      </w:tblGrid>
      <w:tr w:rsidR="007C317C" w:rsidRPr="007C317C" w:rsidTr="00CF20FC">
        <w:trPr>
          <w:trHeight w:val="153"/>
        </w:trPr>
        <w:tc>
          <w:tcPr>
            <w:tcW w:w="56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 з/п</w:t>
            </w:r>
          </w:p>
        </w:tc>
        <w:tc>
          <w:tcPr>
            <w:tcW w:w="1701"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spacing w:line="240" w:lineRule="exact"/>
              <w:jc w:val="center"/>
              <w:rPr>
                <w:rFonts w:ascii="Times New Roman" w:hAnsi="Times New Roman"/>
                <w:color w:val="000000"/>
                <w:sz w:val="24"/>
                <w:szCs w:val="24"/>
              </w:rPr>
            </w:pPr>
            <w:r w:rsidRPr="007C317C">
              <w:rPr>
                <w:rFonts w:ascii="Times New Roman" w:hAnsi="Times New Roman"/>
                <w:color w:val="000000"/>
                <w:sz w:val="24"/>
                <w:szCs w:val="24"/>
              </w:rPr>
              <w:t>Пріоритетні</w:t>
            </w:r>
          </w:p>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завдання</w:t>
            </w:r>
          </w:p>
        </w:tc>
        <w:tc>
          <w:tcPr>
            <w:tcW w:w="2552"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Зміст заходу</w:t>
            </w:r>
          </w:p>
        </w:tc>
        <w:tc>
          <w:tcPr>
            <w:tcW w:w="141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spacing w:line="240" w:lineRule="exact"/>
              <w:ind w:left="-108" w:right="-108"/>
              <w:jc w:val="center"/>
              <w:rPr>
                <w:rFonts w:ascii="Times New Roman" w:hAnsi="Times New Roman"/>
                <w:color w:val="000000"/>
                <w:sz w:val="24"/>
                <w:szCs w:val="24"/>
              </w:rPr>
            </w:pPr>
            <w:r w:rsidRPr="007C317C">
              <w:rPr>
                <w:rFonts w:ascii="Times New Roman" w:hAnsi="Times New Roman"/>
                <w:color w:val="000000"/>
                <w:sz w:val="24"/>
                <w:szCs w:val="24"/>
              </w:rPr>
              <w:t>Термін</w:t>
            </w:r>
          </w:p>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виконання</w:t>
            </w:r>
          </w:p>
        </w:tc>
        <w:tc>
          <w:tcPr>
            <w:tcW w:w="212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Відповідальні виконавці</w:t>
            </w:r>
          </w:p>
        </w:tc>
        <w:tc>
          <w:tcPr>
            <w:tcW w:w="4961"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ind w:firstLine="72"/>
              <w:jc w:val="center"/>
              <w:rPr>
                <w:rFonts w:ascii="Times New Roman" w:hAnsi="Times New Roman"/>
                <w:color w:val="000000"/>
                <w:sz w:val="24"/>
                <w:szCs w:val="24"/>
              </w:rPr>
            </w:pPr>
            <w:r w:rsidRPr="007C317C">
              <w:rPr>
                <w:rFonts w:ascii="Times New Roman" w:hAnsi="Times New Roman"/>
                <w:color w:val="000000"/>
                <w:sz w:val="24"/>
                <w:szCs w:val="24"/>
              </w:rPr>
              <w:t>Стан виконання</w:t>
            </w:r>
          </w:p>
        </w:tc>
        <w:tc>
          <w:tcPr>
            <w:tcW w:w="141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spacing w:line="240" w:lineRule="exact"/>
              <w:jc w:val="center"/>
              <w:rPr>
                <w:rFonts w:ascii="Times New Roman" w:hAnsi="Times New Roman"/>
                <w:color w:val="000000"/>
                <w:sz w:val="24"/>
                <w:szCs w:val="24"/>
              </w:rPr>
            </w:pPr>
            <w:r w:rsidRPr="007C317C">
              <w:rPr>
                <w:rFonts w:ascii="Times New Roman" w:hAnsi="Times New Roman"/>
                <w:color w:val="000000"/>
                <w:sz w:val="24"/>
                <w:szCs w:val="24"/>
              </w:rPr>
              <w:t>Джерела</w:t>
            </w:r>
          </w:p>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фінансува</w:t>
            </w:r>
            <w:r w:rsidR="00086376">
              <w:rPr>
                <w:rFonts w:ascii="Times New Roman" w:hAnsi="Times New Roman"/>
                <w:color w:val="000000"/>
                <w:sz w:val="24"/>
                <w:szCs w:val="24"/>
              </w:rPr>
              <w:t>-</w:t>
            </w:r>
            <w:r w:rsidRPr="007C317C">
              <w:rPr>
                <w:rFonts w:ascii="Times New Roman" w:hAnsi="Times New Roman"/>
                <w:color w:val="000000"/>
                <w:sz w:val="24"/>
                <w:szCs w:val="24"/>
              </w:rPr>
              <w:t>ння</w:t>
            </w:r>
          </w:p>
        </w:tc>
        <w:tc>
          <w:tcPr>
            <w:tcW w:w="1125"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 xml:space="preserve">Сума </w:t>
            </w:r>
            <w:r w:rsidR="00086376">
              <w:rPr>
                <w:rFonts w:ascii="Times New Roman" w:hAnsi="Times New Roman"/>
                <w:color w:val="000000"/>
                <w:sz w:val="24"/>
                <w:szCs w:val="24"/>
              </w:rPr>
              <w:t>витраче-н</w:t>
            </w:r>
            <w:r w:rsidR="00086376" w:rsidRPr="007C317C">
              <w:rPr>
                <w:rFonts w:ascii="Times New Roman" w:hAnsi="Times New Roman"/>
                <w:color w:val="000000"/>
                <w:sz w:val="24"/>
                <w:szCs w:val="24"/>
              </w:rPr>
              <w:t>их</w:t>
            </w:r>
            <w:r w:rsidRPr="007C317C">
              <w:rPr>
                <w:rFonts w:ascii="Times New Roman" w:hAnsi="Times New Roman"/>
                <w:color w:val="000000"/>
                <w:sz w:val="24"/>
                <w:szCs w:val="24"/>
              </w:rPr>
              <w:t xml:space="preserve"> коштів у звітному періоді,</w:t>
            </w:r>
          </w:p>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тис. грн.</w:t>
            </w:r>
          </w:p>
        </w:tc>
      </w:tr>
      <w:tr w:rsidR="007C317C" w:rsidRPr="007C317C" w:rsidTr="00CF20FC">
        <w:trPr>
          <w:trHeight w:val="153"/>
        </w:trPr>
        <w:tc>
          <w:tcPr>
            <w:tcW w:w="56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ind w:right="-288"/>
              <w:jc w:val="center"/>
              <w:rPr>
                <w:rFonts w:ascii="Times New Roman" w:hAnsi="Times New Roman"/>
                <w:color w:val="000000"/>
                <w:sz w:val="24"/>
                <w:szCs w:val="24"/>
              </w:rPr>
            </w:pPr>
            <w:r w:rsidRPr="007C317C">
              <w:rPr>
                <w:rFonts w:ascii="Times New Roman" w:hAnsi="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7</w:t>
            </w:r>
          </w:p>
        </w:tc>
        <w:tc>
          <w:tcPr>
            <w:tcW w:w="1125"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8</w:t>
            </w:r>
          </w:p>
        </w:tc>
      </w:tr>
      <w:tr w:rsidR="007C317C" w:rsidRPr="007C317C" w:rsidTr="00CF20FC">
        <w:trPr>
          <w:trHeight w:val="153"/>
        </w:trPr>
        <w:tc>
          <w:tcPr>
            <w:tcW w:w="15867" w:type="dxa"/>
            <w:gridSpan w:val="8"/>
            <w:tcBorders>
              <w:top w:val="single" w:sz="4" w:space="0" w:color="auto"/>
              <w:left w:val="single" w:sz="4" w:space="0" w:color="auto"/>
              <w:bottom w:val="single" w:sz="4" w:space="0" w:color="auto"/>
              <w:right w:val="single" w:sz="4" w:space="0" w:color="auto"/>
            </w:tcBorders>
          </w:tcPr>
          <w:p w:rsidR="007C317C" w:rsidRPr="007C317C" w:rsidRDefault="007C317C" w:rsidP="007C317C">
            <w:pPr>
              <w:ind w:firstLine="284"/>
              <w:jc w:val="center"/>
              <w:rPr>
                <w:rFonts w:ascii="Times New Roman" w:hAnsi="Times New Roman"/>
                <w:color w:val="000000"/>
                <w:sz w:val="24"/>
                <w:szCs w:val="24"/>
              </w:rPr>
            </w:pPr>
            <w:r w:rsidRPr="007C317C">
              <w:rPr>
                <w:rFonts w:ascii="Times New Roman" w:hAnsi="Times New Roman"/>
                <w:color w:val="000000"/>
                <w:sz w:val="24"/>
                <w:szCs w:val="24"/>
              </w:rPr>
              <w:t>4.1. Впорядкування нормативного регулювання підприємницької діяльності</w:t>
            </w:r>
          </w:p>
        </w:tc>
      </w:tr>
      <w:tr w:rsidR="00B0038B" w:rsidRPr="007C317C" w:rsidTr="00CF20FC">
        <w:trPr>
          <w:trHeight w:val="1985"/>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134D2">
            <w:pPr>
              <w:pStyle w:val="a7"/>
              <w:spacing w:line="240" w:lineRule="exact"/>
              <w:ind w:left="-108" w:right="-135"/>
              <w:jc w:val="both"/>
              <w:rPr>
                <w:color w:val="000000"/>
                <w:sz w:val="24"/>
                <w:szCs w:val="24"/>
                <w:lang w:val="uk-UA"/>
              </w:rPr>
            </w:pPr>
            <w:r w:rsidRPr="00B0038B">
              <w:rPr>
                <w:color w:val="000000"/>
                <w:sz w:val="24"/>
                <w:szCs w:val="24"/>
                <w:lang w:val="uk-UA"/>
              </w:rPr>
              <w:t>4.1.1.</w:t>
            </w:r>
          </w:p>
          <w:p w:rsidR="00B0038B" w:rsidRPr="00B0038B" w:rsidRDefault="00B0038B" w:rsidP="00C8605E">
            <w:pPr>
              <w:pStyle w:val="a7"/>
              <w:spacing w:line="240" w:lineRule="exact"/>
              <w:jc w:val="both"/>
              <w:rPr>
                <w:color w:val="000000"/>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7"/>
              <w:jc w:val="center"/>
              <w:rPr>
                <w:color w:val="000000"/>
                <w:sz w:val="24"/>
                <w:szCs w:val="24"/>
                <w:lang w:val="uk-UA"/>
              </w:rPr>
            </w:pPr>
            <w:r w:rsidRPr="00B0038B">
              <w:rPr>
                <w:color w:val="000000"/>
                <w:sz w:val="24"/>
                <w:szCs w:val="24"/>
                <w:lang w:val="uk-UA"/>
              </w:rPr>
              <w:t>Подальше впровадження державної регуляторної політики</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right="72"/>
              <w:jc w:val="both"/>
              <w:rPr>
                <w:rFonts w:ascii="Times New Roman" w:hAnsi="Times New Roman"/>
                <w:color w:val="000000"/>
                <w:sz w:val="24"/>
                <w:szCs w:val="24"/>
              </w:rPr>
            </w:pPr>
            <w:r w:rsidRPr="00B0038B">
              <w:rPr>
                <w:rFonts w:ascii="Times New Roman" w:hAnsi="Times New Roman"/>
                <w:color w:val="000000"/>
                <w:sz w:val="24"/>
                <w:szCs w:val="24"/>
              </w:rPr>
              <w:t>Планувати роботу з підготовки проектів регуляторних актів (далі-РА) на наступний календарний рік</w:t>
            </w:r>
          </w:p>
          <w:p w:rsidR="00B0038B" w:rsidRPr="00B0038B" w:rsidRDefault="00B0038B" w:rsidP="00C8605E">
            <w:pPr>
              <w:jc w:val="both"/>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раз на рік ,</w:t>
            </w:r>
          </w:p>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 xml:space="preserve">до 15 </w:t>
            </w:r>
          </w:p>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грудня</w:t>
            </w:r>
          </w:p>
          <w:p w:rsidR="00B0038B" w:rsidRPr="00B0038B" w:rsidRDefault="00B0038B" w:rsidP="00C8605E">
            <w:pPr>
              <w:pStyle w:val="31"/>
              <w:spacing w:after="0"/>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right="-108"/>
              <w:rPr>
                <w:rFonts w:ascii="Times New Roman" w:hAnsi="Times New Roman"/>
                <w:color w:val="000000"/>
                <w:sz w:val="24"/>
                <w:szCs w:val="24"/>
              </w:rPr>
            </w:pPr>
            <w:r w:rsidRPr="00B0038B">
              <w:rPr>
                <w:rFonts w:ascii="Times New Roman" w:hAnsi="Times New Roman"/>
                <w:color w:val="000000"/>
                <w:sz w:val="24"/>
                <w:szCs w:val="24"/>
              </w:rPr>
              <w:t>управління економічного розвитку Южноукраїнської</w:t>
            </w:r>
          </w:p>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міської ради, управління, відділи Южноукраїнської міської ради та її виконавчого комітету - розробники проектів РА</w:t>
            </w:r>
          </w:p>
        </w:tc>
        <w:tc>
          <w:tcPr>
            <w:tcW w:w="4961" w:type="dxa"/>
            <w:tcBorders>
              <w:top w:val="single" w:sz="4" w:space="0" w:color="auto"/>
              <w:left w:val="single" w:sz="4" w:space="0" w:color="auto"/>
              <w:bottom w:val="single" w:sz="4" w:space="0" w:color="auto"/>
              <w:right w:val="single" w:sz="4" w:space="0" w:color="auto"/>
            </w:tcBorders>
          </w:tcPr>
          <w:p w:rsidR="00341405" w:rsidRDefault="00B0038B" w:rsidP="00341405">
            <w:pPr>
              <w:overflowPunct/>
              <w:spacing w:before="30"/>
              <w:jc w:val="both"/>
              <w:rPr>
                <w:rFonts w:ascii="Times New Roman" w:hAnsi="Times New Roman"/>
                <w:bCs/>
                <w:sz w:val="24"/>
                <w:szCs w:val="24"/>
              </w:rPr>
            </w:pPr>
            <w:r w:rsidRPr="00B0038B">
              <w:rPr>
                <w:rFonts w:ascii="Times New Roman" w:hAnsi="Times New Roman"/>
                <w:bCs/>
                <w:color w:val="FF0000"/>
                <w:sz w:val="24"/>
                <w:szCs w:val="24"/>
              </w:rPr>
              <w:t xml:space="preserve">    </w:t>
            </w:r>
            <w:r w:rsidRPr="00B0038B">
              <w:rPr>
                <w:rFonts w:ascii="Times New Roman" w:hAnsi="Times New Roman"/>
                <w:bCs/>
                <w:sz w:val="24"/>
                <w:szCs w:val="24"/>
              </w:rPr>
              <w:t>За поданням управлінь та відділів Южноукраїнької міської ради, які є розробниками проектів РА, план діяльності з підготовки проектів РА на 2018 рік (далі - план діяльності), затверджено міським головою 11.12.2017.</w:t>
            </w:r>
          </w:p>
          <w:p w:rsidR="00B0038B" w:rsidRPr="00341405" w:rsidRDefault="00341405" w:rsidP="00341405">
            <w:pPr>
              <w:overflowPunct/>
              <w:spacing w:before="30"/>
              <w:jc w:val="both"/>
              <w:rPr>
                <w:rFonts w:ascii="Times New Roman" w:hAnsi="Times New Roman"/>
                <w:bCs/>
                <w:sz w:val="24"/>
                <w:szCs w:val="24"/>
              </w:rPr>
            </w:pPr>
            <w:r>
              <w:rPr>
                <w:rFonts w:ascii="Times New Roman" w:hAnsi="Times New Roman"/>
                <w:bCs/>
                <w:sz w:val="24"/>
                <w:szCs w:val="24"/>
              </w:rPr>
              <w:t xml:space="preserve">  </w:t>
            </w:r>
            <w:r w:rsidR="00B0038B" w:rsidRPr="00B0038B">
              <w:rPr>
                <w:rFonts w:ascii="Times New Roman" w:hAnsi="Times New Roman"/>
                <w:bCs/>
                <w:sz w:val="24"/>
                <w:szCs w:val="24"/>
              </w:rPr>
              <w:t xml:space="preserve"> План діяльності оприлюднений в газеті «Контакт» від 15.12.2017 №50 (3017), 15.12.2017 - на офіційному сайті міста Южноукраїнськ за адресою: </w:t>
            </w:r>
            <w:hyperlink r:id="rId8" w:history="1">
              <w:r w:rsidR="00B0038B" w:rsidRPr="00B0038B">
                <w:rPr>
                  <w:rStyle w:val="a6"/>
                  <w:rFonts w:ascii="Times New Roman" w:hAnsi="Times New Roman"/>
                  <w:bCs/>
                  <w:sz w:val="24"/>
                  <w:szCs w:val="24"/>
                </w:rPr>
                <w:t>www.yu.mk.ua</w:t>
              </w:r>
            </w:hyperlink>
            <w:r w:rsidR="00B0038B" w:rsidRPr="00B0038B">
              <w:rPr>
                <w:rFonts w:ascii="Times New Roman" w:hAnsi="Times New Roman"/>
                <w:bCs/>
                <w:sz w:val="24"/>
                <w:szCs w:val="24"/>
                <w:u w:val="single"/>
              </w:rPr>
              <w:t xml:space="preserve">. </w:t>
            </w:r>
          </w:p>
          <w:p w:rsidR="00B0038B" w:rsidRPr="00B0038B" w:rsidRDefault="00341405" w:rsidP="00341405">
            <w:pPr>
              <w:ind w:left="-56"/>
              <w:jc w:val="both"/>
              <w:rPr>
                <w:rFonts w:ascii="Times New Roman" w:hAnsi="Times New Roman"/>
                <w:spacing w:val="-6"/>
                <w:sz w:val="24"/>
                <w:szCs w:val="24"/>
              </w:rPr>
            </w:pPr>
            <w:r>
              <w:rPr>
                <w:rFonts w:ascii="Times New Roman" w:hAnsi="Times New Roman"/>
                <w:spacing w:val="-6"/>
                <w:sz w:val="24"/>
                <w:szCs w:val="24"/>
              </w:rPr>
              <w:t xml:space="preserve">   </w:t>
            </w:r>
            <w:r w:rsidR="00B0038B" w:rsidRPr="00B0038B">
              <w:rPr>
                <w:rFonts w:ascii="Times New Roman" w:hAnsi="Times New Roman"/>
                <w:spacing w:val="-6"/>
                <w:sz w:val="24"/>
                <w:szCs w:val="24"/>
              </w:rPr>
              <w:t>Протягом 2018 року доповнення до плану діяльності із підготовки проектів РА вносилися 30.03.2018, 03.05.2018, 10.05.2018, 03.07.2018, 26.07.2018 та 23.08.2018</w:t>
            </w:r>
            <w:r w:rsidR="00B0038B" w:rsidRPr="00B0038B">
              <w:rPr>
                <w:rFonts w:ascii="Times New Roman" w:hAnsi="Times New Roman"/>
                <w:spacing w:val="2"/>
                <w:sz w:val="24"/>
                <w:szCs w:val="24"/>
              </w:rPr>
              <w:t>.</w:t>
            </w:r>
          </w:p>
          <w:p w:rsidR="00B0038B" w:rsidRPr="00B0038B" w:rsidRDefault="00B0038B" w:rsidP="00C8605E">
            <w:pPr>
              <w:jc w:val="both"/>
              <w:rPr>
                <w:rFonts w:ascii="Times New Roman" w:hAnsi="Times New Roman"/>
                <w:color w:val="FF0000"/>
                <w:sz w:val="24"/>
                <w:szCs w:val="24"/>
              </w:rPr>
            </w:pPr>
            <w:r w:rsidRPr="00B0038B">
              <w:rPr>
                <w:rFonts w:ascii="Times New Roman" w:hAnsi="Times New Roman"/>
                <w:sz w:val="24"/>
                <w:szCs w:val="24"/>
              </w:rPr>
              <w:t xml:space="preserve">   Проекти РА виконавчими органами      Южноукраїнської міської ради розробляються відповідно до діючого законодавства України та Порядку підготовки проектів РА, прийняття, </w:t>
            </w:r>
            <w:r w:rsidRPr="00B0038B">
              <w:rPr>
                <w:rFonts w:ascii="Times New Roman" w:hAnsi="Times New Roman"/>
                <w:sz w:val="24"/>
                <w:szCs w:val="24"/>
              </w:rPr>
              <w:lastRenderedPageBreak/>
              <w:t xml:space="preserve">відстеження результативності та перегляду РА  Южноукраїнської міської ради, її виконавчого комітету та міського голови, затвердженого рішенням Южноукраїнської міської ради від  25.07.2013 №983 </w:t>
            </w:r>
            <w:r w:rsidRPr="00B0038B">
              <w:rPr>
                <w:rFonts w:ascii="Times New Roman" w:hAnsi="Times New Roman"/>
                <w:bCs/>
                <w:sz w:val="24"/>
                <w:szCs w:val="24"/>
              </w:rPr>
              <w:t>(зі змінами та доповеннями).</w:t>
            </w:r>
            <w:r w:rsidRPr="00B0038B">
              <w:rPr>
                <w:rFonts w:ascii="Times New Roman" w:hAnsi="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CharChar2"/>
              <w:ind w:right="-108"/>
              <w:jc w:val="center"/>
              <w:rPr>
                <w:rFonts w:ascii="Times New Roman" w:hAnsi="Times New Roman" w:cs="Times New Roman"/>
                <w:color w:val="000000"/>
                <w:sz w:val="24"/>
                <w:szCs w:val="24"/>
                <w:lang w:val="uk-UA"/>
              </w:rPr>
            </w:pPr>
            <w:r w:rsidRPr="00B0038B">
              <w:rPr>
                <w:rFonts w:ascii="Times New Roman" w:hAnsi="Times New Roman" w:cs="Times New Roman"/>
                <w:color w:val="000000"/>
                <w:sz w:val="24"/>
                <w:szCs w:val="24"/>
                <w:lang w:val="uk-UA"/>
              </w:rPr>
              <w:lastRenderedPageBreak/>
              <w:t xml:space="preserve">міський бюджет </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CharChar2"/>
              <w:jc w:val="center"/>
              <w:rPr>
                <w:rFonts w:ascii="Times New Roman" w:hAnsi="Times New Roman" w:cs="Times New Roman"/>
                <w:color w:val="000000"/>
                <w:sz w:val="24"/>
                <w:szCs w:val="24"/>
                <w:lang w:val="uk-UA"/>
              </w:rPr>
            </w:pPr>
            <w:r w:rsidRPr="00B0038B">
              <w:rPr>
                <w:rFonts w:ascii="Times New Roman" w:hAnsi="Times New Roman" w:cs="Times New Roman"/>
                <w:color w:val="000000"/>
                <w:sz w:val="24"/>
                <w:szCs w:val="24"/>
                <w:lang w:val="uk-UA"/>
              </w:rPr>
              <w:t>-</w:t>
            </w:r>
          </w:p>
        </w:tc>
      </w:tr>
      <w:tr w:rsidR="00B0038B" w:rsidRPr="007C317C" w:rsidTr="00CF20FC">
        <w:trPr>
          <w:trHeight w:val="2268"/>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Дотримуватися єдиного підходу до підготовки проектів РА:</w:t>
            </w:r>
          </w:p>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 xml:space="preserve">     готувати проекти РА, які внесені до затвердженого плану діяльності з підготовки проектів РА;</w:t>
            </w:r>
          </w:p>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 xml:space="preserve">     проводити якісний та повний аналіз регуляторного впливу (далі АРВ) проектів РА;</w:t>
            </w:r>
          </w:p>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 xml:space="preserve">     проводити моніторинг результативності дії РА та, у разі необхідності, їх переглядати;</w:t>
            </w:r>
          </w:p>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 xml:space="preserve">    оприлюднювати у засобах масової інформації проекти РА разом з АРВ, звіти </w:t>
            </w:r>
            <w:r w:rsidRPr="00B0038B">
              <w:rPr>
                <w:rFonts w:ascii="Times New Roman" w:hAnsi="Times New Roman"/>
                <w:color w:val="000000"/>
                <w:sz w:val="24"/>
                <w:szCs w:val="24"/>
              </w:rPr>
              <w:lastRenderedPageBreak/>
              <w:t>про відстеження результативності РА , прийняті РА та інформацію про здійснення регуляторної діяльності</w:t>
            </w:r>
          </w:p>
          <w:p w:rsidR="00B0038B" w:rsidRPr="00B0038B" w:rsidRDefault="00B0038B" w:rsidP="00AF3B32">
            <w:pP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CharChar2"/>
              <w:jc w:val="center"/>
              <w:rPr>
                <w:rFonts w:ascii="Times New Roman" w:hAnsi="Times New Roman" w:cs="Times New Roman"/>
                <w:color w:val="000000"/>
                <w:sz w:val="24"/>
                <w:szCs w:val="24"/>
                <w:lang w:val="uk-UA"/>
              </w:rPr>
            </w:pPr>
            <w:r w:rsidRPr="00B0038B">
              <w:rPr>
                <w:rFonts w:ascii="Times New Roman" w:hAnsi="Times New Roman" w:cs="Times New Roman"/>
                <w:color w:val="000000"/>
                <w:sz w:val="24"/>
                <w:szCs w:val="24"/>
                <w:lang w:val="uk-UA"/>
              </w:rPr>
              <w:lastRenderedPageBreak/>
              <w:t>постійно</w:t>
            </w:r>
          </w:p>
          <w:p w:rsidR="00B0038B" w:rsidRPr="00B0038B" w:rsidRDefault="00B0038B" w:rsidP="007C317C">
            <w:pPr>
              <w:pStyle w:val="CharChar2"/>
              <w:jc w:val="center"/>
              <w:rPr>
                <w:rFonts w:ascii="Times New Roman" w:hAnsi="Times New Roman" w:cs="Times New Roman"/>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0E1DEA">
            <w:pPr>
              <w:pStyle w:val="CharChar2"/>
              <w:rPr>
                <w:rFonts w:ascii="Times New Roman" w:hAnsi="Times New Roman" w:cs="Times New Roman"/>
                <w:color w:val="000000"/>
                <w:sz w:val="24"/>
                <w:szCs w:val="24"/>
                <w:lang w:val="uk-UA"/>
              </w:rPr>
            </w:pPr>
            <w:r w:rsidRPr="00B0038B">
              <w:rPr>
                <w:rFonts w:ascii="Times New Roman" w:hAnsi="Times New Roman" w:cs="Times New Roman"/>
                <w:color w:val="000000"/>
                <w:sz w:val="24"/>
                <w:szCs w:val="24"/>
                <w:lang w:val="uk-UA"/>
              </w:rPr>
              <w:t>УЕР, управління, відділи Южноукраїнської міської ради та її виконавчого комітету - розробники проектів РА</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Розробники проектів РА готують аналіз регуляторного впливу (далі – АРВ) до кожного проекту РА, звіти про відстеження їх результативності (базове, повторне, періодичне), забезпечують процедуру оприлюднення проектів РА разом з АРВ, звітами про відстеження їх результативності, забезпечують оприлюднення РА після їх прийняття та підписання. </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Повідомлення про оприлюднення проектів РА оприлюднюються на сторінках газети «Контакт», на офіційному сайті міста Южноукраїнська за адресою: </w:t>
            </w:r>
            <w:r w:rsidRPr="00B0038B">
              <w:rPr>
                <w:rFonts w:ascii="Times New Roman" w:hAnsi="Times New Roman"/>
                <w:sz w:val="24"/>
                <w:szCs w:val="24"/>
                <w:u w:val="single"/>
              </w:rPr>
              <w:t>www.</w:t>
            </w:r>
            <w:hyperlink r:id="rId9" w:history="1">
              <w:r w:rsidRPr="00B0038B">
                <w:rPr>
                  <w:rStyle w:val="a6"/>
                  <w:rFonts w:ascii="Times New Roman" w:hAnsi="Times New Roman"/>
                  <w:sz w:val="24"/>
                  <w:szCs w:val="24"/>
                </w:rPr>
                <w:t>yu</w:t>
              </w:r>
            </w:hyperlink>
            <w:r w:rsidRPr="00B0038B">
              <w:rPr>
                <w:rFonts w:ascii="Times New Roman" w:hAnsi="Times New Roman"/>
                <w:sz w:val="24"/>
                <w:szCs w:val="24"/>
                <w:u w:val="single"/>
              </w:rPr>
              <w:t>.mk.ua</w:t>
            </w:r>
            <w:r w:rsidRPr="00B0038B">
              <w:rPr>
                <w:rFonts w:ascii="Times New Roman" w:hAnsi="Times New Roman"/>
                <w:sz w:val="24"/>
                <w:szCs w:val="24"/>
              </w:rPr>
              <w:t xml:space="preserve">, самі проекти РА разом з АРВ оприлюднюються  на офіційному сайті міста, міській бібліотеці №1 та бібліотеці ПК «Енергетик». </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Прийняті РА оприлюднюються на офіційному сайті міста та в газеті «Контакт».</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Звіти про відстеження результативності РА, розміщуються на офіційному сайті міста Южноукраїнськ за адресою: </w:t>
            </w:r>
            <w:r w:rsidRPr="00B0038B">
              <w:rPr>
                <w:rFonts w:ascii="Times New Roman" w:hAnsi="Times New Roman"/>
                <w:sz w:val="24"/>
                <w:szCs w:val="24"/>
                <w:u w:val="single"/>
              </w:rPr>
              <w:t>www.</w:t>
            </w:r>
            <w:hyperlink r:id="rId10" w:history="1">
              <w:r w:rsidRPr="00B0038B">
                <w:rPr>
                  <w:rStyle w:val="a6"/>
                  <w:rFonts w:ascii="Times New Roman" w:hAnsi="Times New Roman"/>
                  <w:sz w:val="24"/>
                  <w:szCs w:val="24"/>
                </w:rPr>
                <w:t>yu</w:t>
              </w:r>
            </w:hyperlink>
            <w:r w:rsidRPr="00B0038B">
              <w:rPr>
                <w:rFonts w:ascii="Times New Roman" w:hAnsi="Times New Roman"/>
                <w:sz w:val="24"/>
                <w:szCs w:val="24"/>
                <w:u w:val="single"/>
              </w:rPr>
              <w:t>.mk.ua</w:t>
            </w:r>
            <w:r w:rsidRPr="00B0038B">
              <w:rPr>
                <w:rFonts w:ascii="Times New Roman" w:hAnsi="Times New Roman"/>
                <w:sz w:val="24"/>
                <w:szCs w:val="24"/>
              </w:rPr>
              <w:t xml:space="preserve">. </w:t>
            </w:r>
          </w:p>
          <w:p w:rsidR="00B0038B" w:rsidRPr="00B0038B" w:rsidRDefault="00B0038B" w:rsidP="00C8605E">
            <w:pPr>
              <w:overflowPunct/>
              <w:spacing w:before="30"/>
              <w:jc w:val="both"/>
              <w:rPr>
                <w:rFonts w:ascii="Times New Roman" w:hAnsi="Times New Roman"/>
                <w:bCs/>
                <w:sz w:val="24"/>
                <w:szCs w:val="24"/>
              </w:rPr>
            </w:pPr>
            <w:r w:rsidRPr="00B0038B">
              <w:rPr>
                <w:rFonts w:ascii="Times New Roman" w:hAnsi="Times New Roman"/>
                <w:bCs/>
                <w:sz w:val="24"/>
                <w:szCs w:val="24"/>
              </w:rPr>
              <w:t>Реєстри РА щомісячно оновлюються, по мірі прийняття нових РА та втрати чинності діючих РА, станом на 1 число місяця.</w:t>
            </w:r>
          </w:p>
          <w:p w:rsidR="00B0038B" w:rsidRPr="00B0038B" w:rsidRDefault="00B0038B" w:rsidP="007C317C">
            <w:pPr>
              <w:jc w:val="both"/>
              <w:rPr>
                <w:rFonts w:ascii="Times New Roman" w:hAnsi="Times New Roman"/>
                <w:color w:val="000000"/>
                <w:sz w:val="24"/>
                <w:szCs w:val="24"/>
              </w:rPr>
            </w:pPr>
            <w:r w:rsidRPr="00B0038B">
              <w:rPr>
                <w:rFonts w:ascii="Times New Roman" w:hAnsi="Times New Roman"/>
                <w:bCs/>
                <w:sz w:val="24"/>
                <w:szCs w:val="24"/>
              </w:rPr>
              <w:lastRenderedPageBreak/>
              <w:t xml:space="preserve">   Всього діючих станом на 01.10.2018 РА - 59, у тому числі рішень Южноукраїнської міської ради - 44, рішень виконавчого комітету Южноукраїнської міської ради – 15.    </w:t>
            </w:r>
            <w:r w:rsidRPr="00B0038B">
              <w:rPr>
                <w:rFonts w:ascii="Times New Roman" w:hAnsi="Times New Roman"/>
                <w:sz w:val="24"/>
                <w:szCs w:val="24"/>
              </w:rPr>
              <w:t>Відповідно до плану діяльності з підготовки проектів РА у 2018 році прийнято 2 РА – рішення Южноукраїнської міської ради, 1 РА  - рішення виконавчого комітету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lastRenderedPageBreak/>
              <w:t xml:space="preserve">міський бюджет </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851"/>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134D2">
            <w:pPr>
              <w:pStyle w:val="a7"/>
              <w:ind w:left="-108" w:right="-135"/>
              <w:jc w:val="both"/>
              <w:rPr>
                <w:color w:val="000000"/>
                <w:sz w:val="24"/>
                <w:szCs w:val="24"/>
                <w:lang w:val="uk-UA"/>
              </w:rPr>
            </w:pPr>
            <w:r w:rsidRPr="00B0038B">
              <w:rPr>
                <w:color w:val="000000"/>
                <w:sz w:val="24"/>
                <w:szCs w:val="24"/>
                <w:lang w:val="uk-UA"/>
              </w:rPr>
              <w:lastRenderedPageBreak/>
              <w:t>4.1.2.</w:t>
            </w: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 xml:space="preserve">Забезпечення  підвищення ефективності діяльності  </w:t>
            </w:r>
            <w:hyperlink r:id="rId11" w:history="1">
              <w:r w:rsidRPr="00B0038B">
                <w:rPr>
                  <w:rStyle w:val="a6"/>
                  <w:rFonts w:ascii="Times New Roman" w:hAnsi="Times New Roman"/>
                  <w:bCs/>
                  <w:color w:val="000000"/>
                  <w:sz w:val="24"/>
                  <w:szCs w:val="24"/>
                  <w:shd w:val="clear" w:color="auto" w:fill="FFFFFF"/>
                </w:rPr>
                <w:t>Центру надання адміністративних послуг міста Южноукраїнська</w:t>
              </w:r>
            </w:hyperlink>
          </w:p>
          <w:p w:rsidR="00B0038B" w:rsidRPr="00B0038B" w:rsidRDefault="00B0038B" w:rsidP="00C8605E">
            <w:pPr>
              <w:pStyle w:val="a7"/>
              <w:rPr>
                <w:color w:val="000000"/>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 xml:space="preserve">Здійснювати моніторинг нормативно-правових актів, якими регулюється видача документів дозвільного характеру та за результатами цього моніторингу надавати пропозиції відділу державних адміністраторів та забезпечення їх діяльності Миколаївської обласної державної адміністрації щодо зменшення переліку документів, які подаються для одержання дозволів, усунення дублювань під час подання, </w:t>
            </w:r>
            <w:r w:rsidRPr="00B0038B">
              <w:rPr>
                <w:rFonts w:ascii="Times New Roman" w:hAnsi="Times New Roman"/>
                <w:color w:val="000000"/>
                <w:sz w:val="24"/>
                <w:szCs w:val="24"/>
              </w:rPr>
              <w:lastRenderedPageBreak/>
              <w:t>розгляду, узгодження документів на кожному етапі дозвільної процедури</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134D2">
            <w:pPr>
              <w:pStyle w:val="31"/>
              <w:ind w:left="-108"/>
              <w:jc w:val="center"/>
              <w:rPr>
                <w:color w:val="000000"/>
                <w:sz w:val="24"/>
                <w:szCs w:val="24"/>
                <w:lang w:val="uk-UA"/>
              </w:rPr>
            </w:pPr>
            <w:r w:rsidRPr="00B0038B">
              <w:rPr>
                <w:color w:val="000000"/>
                <w:sz w:val="24"/>
                <w:szCs w:val="24"/>
                <w:lang w:val="uk-UA"/>
              </w:rPr>
              <w:lastRenderedPageBreak/>
              <w:t>щокварталу</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672E50" w:rsidP="00C134D2">
            <w:pPr>
              <w:ind w:left="72"/>
              <w:rPr>
                <w:rFonts w:ascii="Times New Roman" w:hAnsi="Times New Roman"/>
                <w:color w:val="000000"/>
                <w:sz w:val="24"/>
                <w:szCs w:val="24"/>
              </w:rPr>
            </w:pPr>
            <w:hyperlink r:id="rId12" w:history="1">
              <w:r w:rsidR="00C134D2">
                <w:rPr>
                  <w:rStyle w:val="a6"/>
                  <w:rFonts w:ascii="Times New Roman" w:hAnsi="Times New Roman"/>
                  <w:bCs/>
                  <w:color w:val="000000"/>
                  <w:sz w:val="24"/>
                  <w:szCs w:val="24"/>
                  <w:shd w:val="clear" w:color="auto" w:fill="FFFFFF"/>
                </w:rPr>
                <w:t>Ц</w:t>
              </w:r>
              <w:r w:rsidR="00B0038B" w:rsidRPr="00B0038B">
                <w:rPr>
                  <w:rStyle w:val="a6"/>
                  <w:rFonts w:ascii="Times New Roman" w:hAnsi="Times New Roman"/>
                  <w:bCs/>
                  <w:color w:val="000000"/>
                  <w:sz w:val="24"/>
                  <w:szCs w:val="24"/>
                  <w:shd w:val="clear" w:color="auto" w:fill="FFFFFF"/>
                </w:rPr>
                <w:t>ентр надання адміністративних послуг міста Южноукраїнська</w:t>
              </w:r>
            </w:hyperlink>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В постійному режимі ведеться моніторинг нормативно-правових актів, якими регулюється видача документів дозвільного характеру. У звітному періоді пропозиції з питання спрощення дозвільних процедур при видачі документів дозвільного характеру дозвільними органами та державним адміністратором не надавалися.</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CharChar21"/>
              <w:jc w:val="center"/>
              <w:rPr>
                <w:rFonts w:ascii="Times New Roman" w:hAnsi="Times New Roman" w:cs="Times New Roman"/>
                <w:color w:val="000000"/>
                <w:sz w:val="24"/>
                <w:szCs w:val="24"/>
                <w:lang w:val="uk-UA"/>
              </w:rPr>
            </w:pPr>
            <w:r w:rsidRPr="00B0038B">
              <w:rPr>
                <w:rFonts w:ascii="Times New Roman" w:hAnsi="Times New Roman" w:cs="Times New Roman"/>
                <w:color w:val="000000"/>
                <w:sz w:val="24"/>
                <w:szCs w:val="24"/>
                <w:lang w:val="uk-UA"/>
              </w:rPr>
              <w:t>-</w:t>
            </w:r>
          </w:p>
        </w:tc>
      </w:tr>
      <w:tr w:rsidR="00B0038B" w:rsidRPr="007C317C" w:rsidTr="00CF20FC">
        <w:trPr>
          <w:trHeight w:val="4365"/>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 xml:space="preserve">Інформувати через засоби масової інформації про роботу </w:t>
            </w:r>
            <w:hyperlink r:id="rId13" w:history="1">
              <w:r w:rsidRPr="00B0038B">
                <w:rPr>
                  <w:rStyle w:val="a6"/>
                  <w:rFonts w:ascii="Times New Roman" w:hAnsi="Times New Roman"/>
                  <w:bCs/>
                  <w:color w:val="000000"/>
                  <w:sz w:val="24"/>
                  <w:szCs w:val="24"/>
                  <w:shd w:val="clear" w:color="auto" w:fill="FFFFFF"/>
                </w:rPr>
                <w:t>Центру надання адміністративних послуг міста Южноукраїнська</w:t>
              </w:r>
            </w:hyperlink>
            <w:r w:rsidRPr="00B0038B">
              <w:rPr>
                <w:rFonts w:ascii="Times New Roman" w:hAnsi="Times New Roman"/>
                <w:color w:val="000000"/>
                <w:sz w:val="24"/>
                <w:szCs w:val="24"/>
              </w:rPr>
              <w:t xml:space="preserve">. </w:t>
            </w:r>
          </w:p>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Надавати суб’єктам господарювання роз’яснення щодо порядку видачі документів дозвільного характеру</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134D2">
            <w:pPr>
              <w:pStyle w:val="31"/>
              <w:spacing w:after="0"/>
              <w:ind w:left="-108"/>
              <w:jc w:val="center"/>
              <w:rPr>
                <w:color w:val="000000"/>
                <w:sz w:val="24"/>
                <w:szCs w:val="24"/>
                <w:lang w:val="uk-UA"/>
              </w:rPr>
            </w:pPr>
            <w:r w:rsidRPr="00B0038B">
              <w:rPr>
                <w:color w:val="000000"/>
                <w:sz w:val="24"/>
                <w:szCs w:val="24"/>
                <w:lang w:val="uk-UA"/>
              </w:rPr>
              <w:t>щокварталу</w:t>
            </w:r>
          </w:p>
          <w:p w:rsidR="00B0038B" w:rsidRPr="00B0038B" w:rsidRDefault="00B0038B" w:rsidP="007C317C">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672E50" w:rsidP="00C134D2">
            <w:pPr>
              <w:ind w:left="72"/>
              <w:rPr>
                <w:rFonts w:ascii="Times New Roman" w:hAnsi="Times New Roman"/>
                <w:color w:val="000000"/>
                <w:sz w:val="24"/>
                <w:szCs w:val="24"/>
              </w:rPr>
            </w:pPr>
            <w:hyperlink r:id="rId14" w:history="1">
              <w:r w:rsidR="00C134D2">
                <w:rPr>
                  <w:rStyle w:val="a6"/>
                  <w:rFonts w:ascii="Times New Roman" w:hAnsi="Times New Roman"/>
                  <w:bCs/>
                  <w:color w:val="000000"/>
                  <w:sz w:val="24"/>
                  <w:szCs w:val="24"/>
                  <w:shd w:val="clear" w:color="auto" w:fill="FFFFFF"/>
                </w:rPr>
                <w:t>Ц</w:t>
              </w:r>
              <w:r w:rsidR="00B0038B" w:rsidRPr="00B0038B">
                <w:rPr>
                  <w:rStyle w:val="a6"/>
                  <w:rFonts w:ascii="Times New Roman" w:hAnsi="Times New Roman"/>
                  <w:bCs/>
                  <w:color w:val="000000"/>
                  <w:sz w:val="24"/>
                  <w:szCs w:val="24"/>
                  <w:shd w:val="clear" w:color="auto" w:fill="FFFFFF"/>
                </w:rPr>
                <w:t>ентр надання адміністративних послуг міста Южноукраїнська</w:t>
              </w:r>
            </w:hyperlink>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8D108A">
            <w:pPr>
              <w:ind w:left="72" w:firstLine="360"/>
              <w:jc w:val="both"/>
              <w:rPr>
                <w:rFonts w:ascii="Times New Roman" w:hAnsi="Times New Roman"/>
                <w:color w:val="000000"/>
                <w:sz w:val="24"/>
                <w:szCs w:val="24"/>
              </w:rPr>
            </w:pPr>
            <w:r w:rsidRPr="00B0038B">
              <w:rPr>
                <w:rFonts w:ascii="Times New Roman" w:hAnsi="Times New Roman"/>
                <w:sz w:val="24"/>
                <w:szCs w:val="24"/>
              </w:rPr>
              <w:t xml:space="preserve">   На офіційному сайті міста Южноукраїнська в розділі «Центр надання адміністративних послуг» розміщена інформація щодо </w:t>
            </w:r>
            <w:r w:rsidR="008D108A">
              <w:rPr>
                <w:rFonts w:ascii="Times New Roman" w:hAnsi="Times New Roman"/>
                <w:sz w:val="24"/>
                <w:szCs w:val="24"/>
              </w:rPr>
              <w:t>надання адміністративних послуг</w:t>
            </w:r>
            <w:r w:rsidRPr="00B0038B">
              <w:rPr>
                <w:rFonts w:ascii="Times New Roman" w:hAnsi="Times New Roman"/>
                <w:sz w:val="24"/>
                <w:szCs w:val="24"/>
              </w:rPr>
              <w:t>. У разі змін у діючому законодавстві України зазначена інформація оновлюється. Крім того, інформація щодо роботи   центру надання адміністративних послуг періодично розміщується в  газеті «Контакт». Суб’єкти господарювання мають можливість щодня отримувати роз’яснення щодо порядку видачі документів дозвільного характеру під час звернень до центру надання адміністративних послуг особисто або по телефону.</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 xml:space="preserve">міський бюджет </w:t>
            </w:r>
          </w:p>
          <w:p w:rsidR="00B0038B" w:rsidRPr="00B0038B" w:rsidRDefault="00B0038B" w:rsidP="007C317C">
            <w:pPr>
              <w:pStyle w:val="31"/>
              <w:spacing w:after="0"/>
              <w:jc w:val="center"/>
              <w:rPr>
                <w:color w:val="000000"/>
                <w:sz w:val="24"/>
                <w:szCs w:val="24"/>
                <w:lang w:val="uk-UA"/>
              </w:rPr>
            </w:pP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у межах кошторису виконавців</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 xml:space="preserve">Розміщувати та постійно оновлювати інформацію на стендах </w:t>
            </w:r>
            <w:hyperlink r:id="rId15" w:history="1">
              <w:r w:rsidRPr="00B0038B">
                <w:rPr>
                  <w:rStyle w:val="a6"/>
                  <w:rFonts w:ascii="Times New Roman" w:hAnsi="Times New Roman"/>
                  <w:bCs/>
                  <w:color w:val="000000"/>
                  <w:sz w:val="24"/>
                  <w:szCs w:val="24"/>
                  <w:shd w:val="clear" w:color="auto" w:fill="FFFFFF"/>
                </w:rPr>
                <w:t>Центру надання адміністративних послуг міста Южноукраїнська</w:t>
              </w:r>
            </w:hyperlink>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672E50" w:rsidP="00C134D2">
            <w:pPr>
              <w:ind w:left="72"/>
              <w:rPr>
                <w:rFonts w:ascii="Times New Roman" w:hAnsi="Times New Roman"/>
                <w:color w:val="000000"/>
                <w:sz w:val="24"/>
                <w:szCs w:val="24"/>
              </w:rPr>
            </w:pPr>
            <w:hyperlink r:id="rId16" w:history="1">
              <w:r w:rsidR="00C134D2">
                <w:rPr>
                  <w:rStyle w:val="a6"/>
                  <w:rFonts w:ascii="Times New Roman" w:hAnsi="Times New Roman"/>
                  <w:bCs/>
                  <w:color w:val="000000"/>
                  <w:sz w:val="24"/>
                  <w:szCs w:val="24"/>
                  <w:shd w:val="clear" w:color="auto" w:fill="FFFFFF"/>
                </w:rPr>
                <w:t>Ц</w:t>
              </w:r>
              <w:r w:rsidR="00B0038B" w:rsidRPr="00B0038B">
                <w:rPr>
                  <w:rStyle w:val="a6"/>
                  <w:rFonts w:ascii="Times New Roman" w:hAnsi="Times New Roman"/>
                  <w:bCs/>
                  <w:color w:val="000000"/>
                  <w:sz w:val="24"/>
                  <w:szCs w:val="24"/>
                  <w:shd w:val="clear" w:color="auto" w:fill="FFFFFF"/>
                </w:rPr>
                <w:t>ентр надання адміністративних послуг міста Южноукраїнська</w:t>
              </w:r>
            </w:hyperlink>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left="-37" w:firstLine="142"/>
              <w:jc w:val="both"/>
              <w:rPr>
                <w:rFonts w:ascii="Times New Roman" w:hAnsi="Times New Roman"/>
                <w:sz w:val="24"/>
                <w:szCs w:val="24"/>
              </w:rPr>
            </w:pPr>
            <w:r w:rsidRPr="00B0038B">
              <w:rPr>
                <w:rFonts w:ascii="Times New Roman" w:hAnsi="Times New Roman"/>
                <w:sz w:val="24"/>
                <w:szCs w:val="24"/>
              </w:rPr>
              <w:t xml:space="preserve">     Інформація щодо порядку отримання документів дозвільного характеру розміщена на стенді в приміщенні Центру надання адміністративних послуг міста Южноукраїнська по вул. Дружби                Народів, 35В. Оновлення інформації здійснюється постійно по мірі необхідності.</w:t>
            </w:r>
          </w:p>
          <w:p w:rsidR="00B0038B" w:rsidRPr="00B0038B" w:rsidRDefault="00B0038B" w:rsidP="007C317C">
            <w:pPr>
              <w:ind w:left="72"/>
              <w:jc w:val="both"/>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 xml:space="preserve">міський бюджет </w:t>
            </w:r>
          </w:p>
          <w:p w:rsidR="00B0038B" w:rsidRPr="00B0038B" w:rsidRDefault="00B0038B" w:rsidP="007C317C">
            <w:pPr>
              <w:pStyle w:val="31"/>
              <w:spacing w:after="0"/>
              <w:ind w:right="-108"/>
              <w:jc w:val="center"/>
              <w:rPr>
                <w:color w:val="000000"/>
                <w:sz w:val="24"/>
                <w:szCs w:val="24"/>
                <w:lang w:val="uk-UA"/>
              </w:rPr>
            </w:pP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у межах кошторису виконавців</w:t>
            </w:r>
          </w:p>
        </w:tc>
      </w:tr>
      <w:tr w:rsidR="00B0038B" w:rsidRPr="007C317C" w:rsidTr="00CF20FC">
        <w:trPr>
          <w:trHeight w:val="153"/>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t>4.1.3.</w:t>
            </w: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7"/>
              <w:jc w:val="center"/>
              <w:rPr>
                <w:color w:val="000000"/>
                <w:sz w:val="24"/>
                <w:szCs w:val="24"/>
                <w:lang w:val="uk-UA"/>
              </w:rPr>
            </w:pPr>
            <w:r w:rsidRPr="00B0038B">
              <w:rPr>
                <w:color w:val="000000"/>
                <w:sz w:val="24"/>
                <w:szCs w:val="24"/>
                <w:lang w:val="uk-UA"/>
              </w:rPr>
              <w:t>Забезпечення</w:t>
            </w:r>
          </w:p>
          <w:p w:rsidR="00B0038B" w:rsidRPr="00B0038B" w:rsidRDefault="00B0038B" w:rsidP="00C8605E">
            <w:pPr>
              <w:pStyle w:val="a7"/>
              <w:jc w:val="center"/>
              <w:rPr>
                <w:color w:val="000000"/>
                <w:sz w:val="24"/>
                <w:szCs w:val="24"/>
                <w:lang w:val="uk-UA"/>
              </w:rPr>
            </w:pPr>
            <w:r w:rsidRPr="00B0038B">
              <w:rPr>
                <w:color w:val="000000"/>
                <w:sz w:val="24"/>
                <w:szCs w:val="24"/>
                <w:lang w:val="uk-UA"/>
              </w:rPr>
              <w:t xml:space="preserve">правового захисту суб’єктів </w:t>
            </w:r>
            <w:r w:rsidRPr="00B0038B">
              <w:rPr>
                <w:color w:val="000000"/>
                <w:sz w:val="24"/>
                <w:szCs w:val="24"/>
                <w:lang w:val="uk-UA"/>
              </w:rPr>
              <w:lastRenderedPageBreak/>
              <w:t>підприємницької діяльності</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lastRenderedPageBreak/>
              <w:t xml:space="preserve">Забезпечити рівноправність здійснення підприємницької </w:t>
            </w:r>
            <w:r w:rsidRPr="00B0038B">
              <w:rPr>
                <w:rFonts w:ascii="Times New Roman" w:hAnsi="Times New Roman"/>
                <w:color w:val="000000"/>
                <w:sz w:val="24"/>
                <w:szCs w:val="24"/>
              </w:rPr>
              <w:lastRenderedPageBreak/>
              <w:t xml:space="preserve">діяльності фізичними особами –підприємцями, підприємствами різних форм власності та організаційно-правових </w:t>
            </w:r>
          </w:p>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форм</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lastRenderedPageBreak/>
              <w:t>постійно</w:t>
            </w:r>
          </w:p>
          <w:p w:rsidR="00B0038B" w:rsidRPr="00B0038B" w:rsidRDefault="00B0038B" w:rsidP="00C8605E">
            <w:pPr>
              <w:pStyle w:val="20"/>
              <w:spacing w:after="0" w:line="240" w:lineRule="exact"/>
              <w:jc w:val="center"/>
              <w:rPr>
                <w:rFonts w:ascii="Times New Roman" w:hAnsi="Times New Roman"/>
                <w:color w:val="000000"/>
                <w:sz w:val="24"/>
                <w:szCs w:val="24"/>
              </w:rPr>
            </w:pPr>
            <w:r w:rsidRPr="00B0038B">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spacing w:line="240" w:lineRule="exact"/>
              <w:rPr>
                <w:rFonts w:ascii="Times New Roman" w:hAnsi="Times New Roman"/>
                <w:color w:val="000000"/>
                <w:sz w:val="24"/>
                <w:szCs w:val="24"/>
              </w:rPr>
            </w:pPr>
            <w:r w:rsidRPr="00B0038B">
              <w:rPr>
                <w:rFonts w:ascii="Times New Roman" w:hAnsi="Times New Roman"/>
                <w:color w:val="000000"/>
                <w:sz w:val="24"/>
                <w:szCs w:val="24"/>
              </w:rPr>
              <w:t>Южноукраїнська міська рада та її виконавчі органи</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spacing w:line="240" w:lineRule="exact"/>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Виконавчий комітет Южноукраїнської міської ради не чинить перешкод суб’єктам господарювання у здійсненні ними підприємницької діяльності на території міста.</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pStyle w:val="a7"/>
              <w:jc w:val="both"/>
              <w:rPr>
                <w:color w:val="000000"/>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pStyle w:val="a7"/>
              <w:rPr>
                <w:color w:val="000000"/>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Не допускати створення фондів, не передбачених чинним  законодавством України, до яких примусово  залучалися б кошти суб’єктів підприємницької діяльності</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p w:rsidR="00B0038B" w:rsidRPr="00B0038B" w:rsidRDefault="00B0038B" w:rsidP="007C317C">
            <w:pPr>
              <w:pStyle w:val="31"/>
              <w:spacing w:after="0" w:line="240" w:lineRule="exact"/>
              <w:jc w:val="center"/>
              <w:rPr>
                <w:color w:val="000000"/>
                <w:sz w:val="24"/>
                <w:szCs w:val="24"/>
                <w:lang w:val="uk-UA"/>
              </w:rPr>
            </w:pPr>
            <w:r w:rsidRPr="00B0038B">
              <w:rPr>
                <w:color w:val="000000"/>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spacing w:line="240" w:lineRule="exact"/>
              <w:rPr>
                <w:rFonts w:ascii="Times New Roman" w:hAnsi="Times New Roman"/>
                <w:color w:val="000000"/>
                <w:sz w:val="24"/>
                <w:szCs w:val="24"/>
              </w:rPr>
            </w:pPr>
            <w:r w:rsidRPr="00B0038B">
              <w:rPr>
                <w:rFonts w:ascii="Times New Roman" w:hAnsi="Times New Roman"/>
                <w:color w:val="000000"/>
                <w:sz w:val="24"/>
                <w:szCs w:val="24"/>
              </w:rPr>
              <w:t>Южноукраїнська міська рада та її виконавчі органи</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spacing w:line="240" w:lineRule="exact"/>
              <w:jc w:val="both"/>
              <w:rPr>
                <w:rFonts w:ascii="Times New Roman" w:hAnsi="Times New Roman"/>
                <w:color w:val="000000"/>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В місті не створено фондів, які не передбачені чинним  законодавством України, та до яких примусово б залучалися кошти суб’єктів малого підприємництва.</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jc w:val="center"/>
              <w:rPr>
                <w:rFonts w:ascii="Times New Roman" w:hAnsi="Times New Roman"/>
                <w:color w:val="000000"/>
                <w:sz w:val="24"/>
                <w:szCs w:val="24"/>
              </w:rPr>
            </w:pPr>
            <w:r w:rsidRPr="00B0038B">
              <w:rPr>
                <w:rFonts w:ascii="Times New Roman" w:hAnsi="Times New Roman"/>
                <w:color w:val="000000"/>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jc w:val="center"/>
              <w:rPr>
                <w:rFonts w:ascii="Times New Roman" w:hAnsi="Times New Roman"/>
                <w:color w:val="000000"/>
                <w:sz w:val="24"/>
                <w:szCs w:val="24"/>
              </w:rPr>
            </w:pPr>
            <w:r w:rsidRPr="00B0038B">
              <w:rPr>
                <w:rFonts w:ascii="Times New Roman" w:hAnsi="Times New Roman"/>
                <w:color w:val="000000"/>
                <w:sz w:val="24"/>
                <w:szCs w:val="24"/>
              </w:rPr>
              <w:t>-</w:t>
            </w:r>
          </w:p>
        </w:tc>
      </w:tr>
      <w:tr w:rsidR="00B0038B" w:rsidRPr="007C317C" w:rsidTr="00CF20FC">
        <w:trPr>
          <w:trHeight w:val="153"/>
        </w:trPr>
        <w:tc>
          <w:tcPr>
            <w:tcW w:w="567" w:type="dxa"/>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t>4.1.4.</w:t>
            </w:r>
          </w:p>
        </w:tc>
        <w:tc>
          <w:tcPr>
            <w:tcW w:w="170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7"/>
              <w:jc w:val="center"/>
              <w:rPr>
                <w:color w:val="000000"/>
                <w:sz w:val="24"/>
                <w:szCs w:val="24"/>
                <w:lang w:val="uk-UA"/>
              </w:rPr>
            </w:pPr>
            <w:r w:rsidRPr="00B0038B">
              <w:rPr>
                <w:color w:val="000000"/>
                <w:sz w:val="24"/>
                <w:szCs w:val="24"/>
                <w:lang w:val="uk-UA"/>
              </w:rPr>
              <w:t>Забезпечення реагування на проблемні питання діяльності суб’єктів підприємництва</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Проводити засідання координаційної комісії з питань розвитку підприємництва при виконавчому комітеті Южноураїнської міської ради та засідання «круглого столу» з підприємцями</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на постійній основі</w:t>
            </w:r>
          </w:p>
          <w:p w:rsidR="00B0038B" w:rsidRPr="00B0038B" w:rsidRDefault="00B0038B" w:rsidP="00C8605E">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З метою сприяння реалізації державної політики у сфері розвитку підприємництва та реалізації регуляторної політики у                                    м. Южноукраїнську при виконавчому комітеті Южноукраїнської міської ради діє координаційна комісія з питань розвитку підприємництва, до складу якої на паритетних засадах входять представники служб міста, підприємці та представники Южноукраїнської міської громадської організації «Промисловців, підприємців та активних громадян «Місту краще життя».</w:t>
            </w:r>
            <w:r w:rsidRPr="00B0038B">
              <w:rPr>
                <w:rFonts w:ascii="Times New Roman" w:hAnsi="Times New Roman"/>
                <w:color w:val="FF0000"/>
                <w:sz w:val="24"/>
                <w:szCs w:val="24"/>
              </w:rPr>
              <w:t xml:space="preserve"> </w:t>
            </w:r>
            <w:r w:rsidRPr="00B0038B">
              <w:rPr>
                <w:rFonts w:ascii="Times New Roman" w:hAnsi="Times New Roman"/>
                <w:sz w:val="24"/>
                <w:szCs w:val="24"/>
              </w:rPr>
              <w:t>Засідання вищевказаної комісії у ІІІ кварталі проведено 09.08.2018.</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lastRenderedPageBreak/>
              <w:t xml:space="preserve">   Також, з 2012 року рішенням вищевказаної координаційної комісії (протокол від 13.07.2012 №2) запроваджено проведення «круглих столів» з суб’єктами підприємницької діяльності. Засідання проводяться по мірі надходження проблемних питань від суб’єктів підприємницької діяльності до виконавчого комітету Южноукраїнської міської ради. Засідання «круглого столу» з суб’єктами підприємницької діяльності</w:t>
            </w:r>
            <w:r w:rsidRPr="00B0038B">
              <w:rPr>
                <w:rFonts w:ascii="Times New Roman" w:hAnsi="Times New Roman"/>
                <w:color w:val="FF0000"/>
                <w:sz w:val="24"/>
                <w:szCs w:val="24"/>
              </w:rPr>
              <w:t xml:space="preserve"> </w:t>
            </w:r>
            <w:r w:rsidRPr="00B0038B">
              <w:rPr>
                <w:rFonts w:ascii="Times New Roman" w:hAnsi="Times New Roman"/>
                <w:sz w:val="24"/>
                <w:szCs w:val="24"/>
              </w:rPr>
              <w:t>у ІІІ кварталі 2018 року не проводились.</w:t>
            </w:r>
          </w:p>
          <w:p w:rsidR="00B0038B" w:rsidRPr="00B0038B" w:rsidRDefault="00B0038B" w:rsidP="00C8605E">
            <w:pPr>
              <w:tabs>
                <w:tab w:val="left" w:pos="5040"/>
              </w:tabs>
              <w:ind w:firstLine="360"/>
              <w:jc w:val="both"/>
              <w:rPr>
                <w:rFonts w:ascii="Times New Roman" w:hAnsi="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lastRenderedPageBreak/>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w:t>
            </w:r>
          </w:p>
        </w:tc>
      </w:tr>
      <w:tr w:rsidR="00B0038B" w:rsidRPr="007C317C" w:rsidTr="00CF20FC">
        <w:trPr>
          <w:trHeight w:val="347"/>
        </w:trPr>
        <w:tc>
          <w:tcPr>
            <w:tcW w:w="15867" w:type="dxa"/>
            <w:gridSpan w:val="8"/>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jc w:val="center"/>
              <w:rPr>
                <w:sz w:val="24"/>
                <w:szCs w:val="24"/>
                <w:lang w:val="uk-UA"/>
              </w:rPr>
            </w:pPr>
            <w:r w:rsidRPr="00B0038B">
              <w:rPr>
                <w:sz w:val="24"/>
                <w:szCs w:val="24"/>
                <w:lang w:val="uk-UA"/>
              </w:rPr>
              <w:lastRenderedPageBreak/>
              <w:t>4.2. Фінансово-кредитна та інвестиційна підтримка</w:t>
            </w:r>
          </w:p>
        </w:tc>
      </w:tr>
      <w:tr w:rsidR="00B0038B" w:rsidRPr="007C317C" w:rsidTr="00CF20FC">
        <w:trPr>
          <w:trHeight w:val="460"/>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t>4.2.1.</w:t>
            </w: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20"/>
              <w:spacing w:after="0" w:line="240" w:lineRule="auto"/>
              <w:jc w:val="center"/>
              <w:rPr>
                <w:rFonts w:ascii="Times New Roman" w:hAnsi="Times New Roman"/>
                <w:color w:val="000000"/>
                <w:sz w:val="24"/>
                <w:szCs w:val="24"/>
              </w:rPr>
            </w:pPr>
            <w:r w:rsidRPr="00B0038B">
              <w:rPr>
                <w:rFonts w:ascii="Times New Roman" w:hAnsi="Times New Roman"/>
                <w:color w:val="000000"/>
                <w:sz w:val="24"/>
                <w:szCs w:val="24"/>
              </w:rPr>
              <w:t>Розширення можливостей</w:t>
            </w:r>
          </w:p>
          <w:p w:rsidR="00B0038B" w:rsidRPr="00B0038B" w:rsidRDefault="00B0038B" w:rsidP="00C8605E">
            <w:pPr>
              <w:pStyle w:val="20"/>
              <w:spacing w:after="0" w:line="240" w:lineRule="auto"/>
              <w:jc w:val="center"/>
              <w:rPr>
                <w:rFonts w:ascii="Times New Roman" w:hAnsi="Times New Roman"/>
                <w:color w:val="000000"/>
                <w:sz w:val="24"/>
                <w:szCs w:val="24"/>
              </w:rPr>
            </w:pPr>
            <w:r w:rsidRPr="00B0038B">
              <w:rPr>
                <w:rFonts w:ascii="Times New Roman" w:hAnsi="Times New Roman"/>
                <w:color w:val="000000"/>
                <w:sz w:val="24"/>
                <w:szCs w:val="24"/>
              </w:rPr>
              <w:t>доступу суб’єктів</w:t>
            </w:r>
          </w:p>
          <w:p w:rsidR="00B0038B" w:rsidRPr="00B0038B" w:rsidRDefault="00B0038B" w:rsidP="00C8605E">
            <w:pPr>
              <w:pStyle w:val="20"/>
              <w:spacing w:after="0" w:line="240" w:lineRule="auto"/>
              <w:jc w:val="center"/>
              <w:rPr>
                <w:rFonts w:ascii="Times New Roman" w:hAnsi="Times New Roman"/>
                <w:color w:val="000000"/>
                <w:sz w:val="24"/>
                <w:szCs w:val="24"/>
              </w:rPr>
            </w:pPr>
            <w:r w:rsidRPr="00B0038B">
              <w:rPr>
                <w:rFonts w:ascii="Times New Roman" w:hAnsi="Times New Roman"/>
                <w:color w:val="000000"/>
                <w:sz w:val="24"/>
                <w:szCs w:val="24"/>
              </w:rPr>
              <w:t>підприємницької діяльності</w:t>
            </w:r>
          </w:p>
          <w:p w:rsidR="00B0038B" w:rsidRPr="00B0038B" w:rsidRDefault="00B0038B" w:rsidP="00C8605E">
            <w:pPr>
              <w:pStyle w:val="a7"/>
              <w:jc w:val="center"/>
              <w:rPr>
                <w:color w:val="000000"/>
                <w:sz w:val="24"/>
                <w:szCs w:val="24"/>
                <w:lang w:val="uk-UA"/>
              </w:rPr>
            </w:pPr>
            <w:r w:rsidRPr="00B0038B">
              <w:rPr>
                <w:color w:val="000000"/>
                <w:sz w:val="24"/>
                <w:szCs w:val="24"/>
                <w:lang w:val="uk-UA"/>
              </w:rPr>
              <w:t>до додаткових фінансових джерел</w:t>
            </w:r>
          </w:p>
          <w:p w:rsidR="00B0038B" w:rsidRPr="00B0038B" w:rsidRDefault="00B0038B" w:rsidP="00C8605E">
            <w:pPr>
              <w:pStyle w:val="a7"/>
              <w:jc w:val="center"/>
              <w:rPr>
                <w:color w:val="000000"/>
                <w:sz w:val="24"/>
                <w:szCs w:val="24"/>
                <w:lang w:val="uk-UA"/>
              </w:rPr>
            </w:pPr>
          </w:p>
          <w:p w:rsidR="00B0038B" w:rsidRPr="00B0038B" w:rsidRDefault="00B0038B" w:rsidP="00C8605E">
            <w:pPr>
              <w:pStyle w:val="a7"/>
              <w:jc w:val="center"/>
              <w:rPr>
                <w:color w:val="000000"/>
                <w:sz w:val="24"/>
                <w:szCs w:val="24"/>
                <w:lang w:val="uk-UA"/>
              </w:rPr>
            </w:pPr>
          </w:p>
          <w:p w:rsidR="00B0038B" w:rsidRPr="00B0038B" w:rsidRDefault="00B0038B" w:rsidP="00C8605E">
            <w:pPr>
              <w:pStyle w:val="a7"/>
              <w:rPr>
                <w:color w:val="000000"/>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Підтримувати розвиток мережі банківських та небанківських установ (банки, кредитні спілки, товариства взаємного кредитування, інвестиційні та інноваційні фонди тощо)</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p w:rsidR="00B0038B" w:rsidRPr="00B0038B" w:rsidRDefault="00B0038B" w:rsidP="00C8605E">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Южноукраїнська міська рада та її виконавчі органи</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sz w:val="24"/>
                <w:szCs w:val="24"/>
              </w:rPr>
            </w:pPr>
            <w:r w:rsidRPr="00B0038B">
              <w:rPr>
                <w:rFonts w:ascii="Times New Roman" w:hAnsi="Times New Roman"/>
                <w:sz w:val="24"/>
                <w:szCs w:val="24"/>
              </w:rPr>
              <w:t xml:space="preserve">  Станом на 01.10.2018 в місті розміщувалися філії 5 банків.</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 xml:space="preserve"> Вести та постійно оновлювати базу даних щодо банківських та небанківських фінансово-кредитних установ та сприяти </w:t>
            </w:r>
            <w:r w:rsidRPr="00B0038B">
              <w:rPr>
                <w:rFonts w:ascii="Times New Roman" w:hAnsi="Times New Roman"/>
                <w:color w:val="000000"/>
                <w:sz w:val="24"/>
                <w:szCs w:val="24"/>
              </w:rPr>
              <w:lastRenderedPageBreak/>
              <w:t>доступу до інформації суб’єктів підприємницької  діяльності</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lastRenderedPageBreak/>
              <w:t>щопівроку</w:t>
            </w:r>
          </w:p>
          <w:p w:rsidR="00B0038B" w:rsidRPr="00B0038B" w:rsidRDefault="00B0038B" w:rsidP="00C8605E">
            <w:pPr>
              <w:pStyle w:val="31"/>
              <w:spacing w:after="0"/>
              <w:jc w:val="center"/>
              <w:rPr>
                <w:color w:val="000000"/>
                <w:sz w:val="24"/>
                <w:szCs w:val="24"/>
                <w:lang w:val="uk-UA"/>
              </w:rPr>
            </w:pPr>
          </w:p>
          <w:p w:rsidR="00B0038B" w:rsidRPr="00B0038B" w:rsidRDefault="00B0038B" w:rsidP="007C317C">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0E1DEA">
            <w:pPr>
              <w:rPr>
                <w:rFonts w:ascii="Times New Roman" w:hAnsi="Times New Roman"/>
                <w:color w:val="000000"/>
                <w:sz w:val="24"/>
                <w:szCs w:val="24"/>
              </w:rPr>
            </w:pPr>
            <w:r w:rsidRPr="00B0038B">
              <w:rPr>
                <w:rFonts w:ascii="Times New Roman" w:hAnsi="Times New Roman"/>
                <w:color w:val="000000"/>
                <w:sz w:val="24"/>
                <w:szCs w:val="24"/>
              </w:rPr>
              <w:t>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jc w:val="both"/>
              <w:rPr>
                <w:rFonts w:ascii="Times New Roman" w:hAnsi="Times New Roman"/>
                <w:color w:val="000000"/>
                <w:sz w:val="24"/>
                <w:szCs w:val="24"/>
              </w:rPr>
            </w:pPr>
            <w:r w:rsidRPr="00B0038B">
              <w:rPr>
                <w:rFonts w:ascii="Times New Roman" w:hAnsi="Times New Roman"/>
                <w:sz w:val="24"/>
                <w:szCs w:val="24"/>
              </w:rPr>
              <w:t xml:space="preserve">    У відділі сприяння підприємництву управління економічного розвитку Южноукраїнської міської ради складено перелік філій банків, які розміщуються на території міста Южноукраїнська.</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p w:rsidR="00B0038B" w:rsidRPr="00B0038B" w:rsidRDefault="00B0038B" w:rsidP="007C317C">
            <w:pPr>
              <w:pStyle w:val="31"/>
              <w:spacing w:after="0"/>
              <w:jc w:val="center"/>
              <w:rPr>
                <w:color w:val="000000"/>
                <w:sz w:val="24"/>
                <w:szCs w:val="24"/>
                <w:lang w:val="uk-UA"/>
              </w:rPr>
            </w:pP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lastRenderedPageBreak/>
              <w:t>4.2.2.</w:t>
            </w:r>
          </w:p>
        </w:tc>
        <w:tc>
          <w:tcPr>
            <w:tcW w:w="170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20"/>
              <w:spacing w:after="0" w:line="240" w:lineRule="auto"/>
              <w:ind w:left="-119"/>
              <w:jc w:val="center"/>
              <w:rPr>
                <w:rFonts w:ascii="Times New Roman" w:hAnsi="Times New Roman"/>
                <w:color w:val="000000"/>
                <w:sz w:val="24"/>
                <w:szCs w:val="24"/>
              </w:rPr>
            </w:pPr>
            <w:r w:rsidRPr="00B0038B">
              <w:rPr>
                <w:rFonts w:ascii="Times New Roman" w:hAnsi="Times New Roman"/>
                <w:color w:val="000000"/>
                <w:sz w:val="24"/>
                <w:szCs w:val="24"/>
              </w:rPr>
              <w:t>Впровадження інвестиційної підтримки, орієнтованої на виробничу та інноваційну сфери</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Підтримувати інвестиційні проекти суб’єктів господарювання у самостійному формуванні інвестиційних програм, визначенні мети, напрямків і розмірів інвестицій</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p w:rsidR="00B0038B" w:rsidRPr="00B0038B" w:rsidRDefault="00B0038B" w:rsidP="00C8605E">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right="-108"/>
              <w:rPr>
                <w:rFonts w:ascii="Times New Roman" w:hAnsi="Times New Roman"/>
                <w:color w:val="000000"/>
                <w:sz w:val="24"/>
                <w:szCs w:val="24"/>
              </w:rPr>
            </w:pPr>
            <w:r w:rsidRPr="00B0038B">
              <w:rPr>
                <w:rFonts w:ascii="Times New Roman" w:hAnsi="Times New Roman"/>
                <w:color w:val="000000"/>
                <w:sz w:val="24"/>
                <w:szCs w:val="24"/>
              </w:rPr>
              <w:t>Южноукраїнська міська рада, виконавчий комітет Южноукраїнської міської ради, 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shd w:val="clear" w:color="auto" w:fill="FFFFFF"/>
              <w:tabs>
                <w:tab w:val="left" w:pos="0"/>
                <w:tab w:val="left" w:pos="4500"/>
                <w:tab w:val="left" w:pos="5220"/>
                <w:tab w:val="left" w:pos="6120"/>
              </w:tabs>
              <w:jc w:val="both"/>
              <w:rPr>
                <w:rFonts w:ascii="Times New Roman" w:hAnsi="Times New Roman"/>
                <w:sz w:val="24"/>
                <w:szCs w:val="24"/>
              </w:rPr>
            </w:pPr>
            <w:r w:rsidRPr="00B0038B">
              <w:rPr>
                <w:rFonts w:ascii="Times New Roman" w:hAnsi="Times New Roman"/>
                <w:sz w:val="24"/>
                <w:szCs w:val="24"/>
              </w:rPr>
              <w:t xml:space="preserve">    З </w:t>
            </w:r>
            <w:r w:rsidRPr="00B0038B">
              <w:rPr>
                <w:rFonts w:ascii="Times New Roman" w:hAnsi="Times New Roman"/>
                <w:bCs/>
                <w:iCs/>
                <w:color w:val="000000"/>
                <w:sz w:val="24"/>
                <w:szCs w:val="24"/>
              </w:rPr>
              <w:t xml:space="preserve">метою </w:t>
            </w:r>
            <w:r w:rsidRPr="00B0038B">
              <w:rPr>
                <w:rFonts w:ascii="Times New Roman" w:hAnsi="Times New Roman"/>
                <w:color w:val="000000"/>
                <w:sz w:val="24"/>
                <w:szCs w:val="24"/>
              </w:rPr>
              <w:t>визначення основних принципів, напрямів та механізмів реалізації інвестиційної політики у місті Южноукраїнську, спрямованої на створення сприятливих умов для забезпечення притоку інвестицій та їх ефективного використання шляхом концентрації на пріоритетних напрямах соціально</w:t>
            </w:r>
            <w:r w:rsidRPr="00B0038B">
              <w:rPr>
                <w:rFonts w:ascii="Times New Roman" w:hAnsi="Times New Roman"/>
                <w:bCs/>
                <w:iCs/>
                <w:color w:val="000000"/>
                <w:sz w:val="24"/>
                <w:szCs w:val="24"/>
              </w:rPr>
              <w:t xml:space="preserve"> - </w:t>
            </w:r>
            <w:r w:rsidRPr="00B0038B">
              <w:rPr>
                <w:rFonts w:ascii="Times New Roman" w:hAnsi="Times New Roman"/>
                <w:color w:val="000000"/>
                <w:sz w:val="24"/>
                <w:szCs w:val="24"/>
              </w:rPr>
              <w:t>економічного розвитку міста в</w:t>
            </w:r>
            <w:r w:rsidRPr="00B0038B">
              <w:rPr>
                <w:rFonts w:ascii="Times New Roman" w:hAnsi="Times New Roman"/>
                <w:sz w:val="24"/>
                <w:szCs w:val="24"/>
              </w:rPr>
              <w:t>иконавчим комітетом Южноукраїнської міської ради розроблено та затверджено наступні програми:</w:t>
            </w:r>
          </w:p>
          <w:p w:rsidR="00B0038B" w:rsidRPr="00B0038B" w:rsidRDefault="00B0038B" w:rsidP="00B0038B">
            <w:pPr>
              <w:pStyle w:val="af6"/>
              <w:widowControl w:val="0"/>
              <w:numPr>
                <w:ilvl w:val="0"/>
                <w:numId w:val="44"/>
              </w:numPr>
              <w:shd w:val="clear" w:color="auto" w:fill="FFFFFF"/>
              <w:tabs>
                <w:tab w:val="left" w:pos="0"/>
                <w:tab w:val="left" w:pos="104"/>
                <w:tab w:val="left" w:pos="388"/>
                <w:tab w:val="left" w:pos="5220"/>
                <w:tab w:val="left" w:pos="6120"/>
              </w:tabs>
              <w:suppressAutoHyphens/>
              <w:autoSpaceDE w:val="0"/>
              <w:ind w:left="104" w:firstLine="0"/>
              <w:jc w:val="both"/>
            </w:pPr>
            <w:r w:rsidRPr="00B0038B">
              <w:t>рішенням Южноукраїнської міської ради 31.05.2016 №199 Програму «Механізм стримування та противаг як засіб міста в створенні привабливих умов залучення інвестицій»;</w:t>
            </w:r>
          </w:p>
          <w:p w:rsidR="00B0038B" w:rsidRPr="00B0038B" w:rsidRDefault="00B0038B" w:rsidP="00B0038B">
            <w:pPr>
              <w:pStyle w:val="af6"/>
              <w:widowControl w:val="0"/>
              <w:numPr>
                <w:ilvl w:val="0"/>
                <w:numId w:val="44"/>
              </w:numPr>
              <w:shd w:val="clear" w:color="auto" w:fill="FFFFFF"/>
              <w:tabs>
                <w:tab w:val="left" w:pos="0"/>
                <w:tab w:val="left" w:pos="104"/>
                <w:tab w:val="left" w:pos="388"/>
                <w:tab w:val="left" w:pos="5220"/>
                <w:tab w:val="left" w:pos="6120"/>
              </w:tabs>
              <w:suppressAutoHyphens/>
              <w:autoSpaceDE w:val="0"/>
              <w:ind w:left="104" w:firstLine="0"/>
              <w:jc w:val="both"/>
            </w:pPr>
            <w:r w:rsidRPr="00B0038B">
              <w:t>рішенням Южноукраїнської міської ради 13.07.2017 №759 Програму «Бюджетні заощадження в соціальні здобутки»;</w:t>
            </w:r>
          </w:p>
          <w:p w:rsidR="00B0038B" w:rsidRPr="00B0038B" w:rsidRDefault="00B0038B" w:rsidP="00B0038B">
            <w:pPr>
              <w:pStyle w:val="af6"/>
              <w:widowControl w:val="0"/>
              <w:numPr>
                <w:ilvl w:val="0"/>
                <w:numId w:val="44"/>
              </w:numPr>
              <w:shd w:val="clear" w:color="auto" w:fill="FFFFFF"/>
              <w:tabs>
                <w:tab w:val="left" w:pos="0"/>
                <w:tab w:val="left" w:pos="104"/>
                <w:tab w:val="left" w:pos="388"/>
                <w:tab w:val="left" w:pos="5220"/>
                <w:tab w:val="left" w:pos="6120"/>
              </w:tabs>
              <w:suppressAutoHyphens/>
              <w:autoSpaceDE w:val="0"/>
              <w:ind w:left="104" w:firstLine="0"/>
              <w:jc w:val="both"/>
            </w:pPr>
            <w:r w:rsidRPr="00B0038B">
              <w:t>рішенням Южноукраїнської міської ради 14.12.2017 №917 Програму «До енергетичної ефективності будівель кошти інвесторів не зайві»;</w:t>
            </w:r>
          </w:p>
          <w:p w:rsidR="00B0038B" w:rsidRPr="00B0038B" w:rsidRDefault="00B0038B" w:rsidP="00B0038B">
            <w:pPr>
              <w:pStyle w:val="af6"/>
              <w:widowControl w:val="0"/>
              <w:numPr>
                <w:ilvl w:val="0"/>
                <w:numId w:val="44"/>
              </w:numPr>
              <w:shd w:val="clear" w:color="auto" w:fill="FFFFFF"/>
              <w:tabs>
                <w:tab w:val="left" w:pos="0"/>
                <w:tab w:val="left" w:pos="104"/>
                <w:tab w:val="left" w:pos="388"/>
                <w:tab w:val="left" w:pos="5220"/>
                <w:tab w:val="left" w:pos="6120"/>
              </w:tabs>
              <w:suppressAutoHyphens/>
              <w:autoSpaceDE w:val="0"/>
              <w:ind w:left="104" w:firstLine="0"/>
              <w:jc w:val="both"/>
            </w:pPr>
            <w:r w:rsidRPr="00B0038B">
              <w:t>рішенням Южноукраїнської міської ради 14.12.2017 №920 Програму «Резерви енергоефективності міста Южноукраїнська».</w:t>
            </w:r>
          </w:p>
          <w:p w:rsidR="00B0038B" w:rsidRPr="00B0038B" w:rsidRDefault="00B0038B" w:rsidP="00C8605E">
            <w:pPr>
              <w:tabs>
                <w:tab w:val="left" w:pos="104"/>
                <w:tab w:val="left" w:pos="388"/>
              </w:tabs>
              <w:ind w:left="104"/>
              <w:jc w:val="both"/>
              <w:rPr>
                <w:rFonts w:ascii="Times New Roman" w:hAnsi="Times New Roman"/>
                <w:sz w:val="24"/>
                <w:szCs w:val="24"/>
              </w:rPr>
            </w:pPr>
            <w:r w:rsidRPr="00B0038B">
              <w:rPr>
                <w:rFonts w:ascii="Times New Roman" w:hAnsi="Times New Roman"/>
                <w:sz w:val="24"/>
                <w:szCs w:val="24"/>
              </w:rPr>
              <w:t xml:space="preserve">Для стимулювання залучення інвестицій до економіки територіальної громади та </w:t>
            </w:r>
            <w:r w:rsidRPr="00B0038B">
              <w:rPr>
                <w:rFonts w:ascii="Times New Roman" w:hAnsi="Times New Roman"/>
                <w:sz w:val="24"/>
                <w:szCs w:val="24"/>
              </w:rPr>
              <w:lastRenderedPageBreak/>
              <w:t xml:space="preserve">врегулювання питання  провадження інвестиційної діяльності у місті Южноукраїнську, прийняті наступні рішення, а саме: </w:t>
            </w:r>
          </w:p>
          <w:p w:rsidR="00B0038B" w:rsidRPr="00B0038B" w:rsidRDefault="00B0038B" w:rsidP="00B0038B">
            <w:pPr>
              <w:pStyle w:val="af6"/>
              <w:widowControl w:val="0"/>
              <w:numPr>
                <w:ilvl w:val="0"/>
                <w:numId w:val="44"/>
              </w:numPr>
              <w:tabs>
                <w:tab w:val="num" w:pos="0"/>
                <w:tab w:val="left" w:pos="104"/>
                <w:tab w:val="left" w:pos="388"/>
              </w:tabs>
              <w:suppressAutoHyphens/>
              <w:autoSpaceDE w:val="0"/>
              <w:ind w:left="104" w:firstLine="0"/>
              <w:jc w:val="both"/>
            </w:pPr>
            <w:r w:rsidRPr="00B0038B">
              <w:t xml:space="preserve">рішенням Южноукраїнської міської ради від 23.03.2017 №564 затверджено Положення про здійснення інвестиційної діяльності в місті Южноукраїнську (далі-Положення) та затверджено склад Конкурсної комісії з проведення інвестиційного конкурсу в місті Южноукраїнську (далі-Комісія); </w:t>
            </w:r>
          </w:p>
          <w:p w:rsidR="00B0038B" w:rsidRPr="00B0038B" w:rsidRDefault="00B0038B" w:rsidP="00B0038B">
            <w:pPr>
              <w:pStyle w:val="af6"/>
              <w:widowControl w:val="0"/>
              <w:numPr>
                <w:ilvl w:val="0"/>
                <w:numId w:val="44"/>
              </w:numPr>
              <w:tabs>
                <w:tab w:val="num" w:pos="0"/>
                <w:tab w:val="left" w:pos="104"/>
                <w:tab w:val="left" w:pos="388"/>
              </w:tabs>
              <w:suppressAutoHyphens/>
              <w:autoSpaceDE w:val="0"/>
              <w:ind w:left="104" w:firstLine="0"/>
              <w:jc w:val="both"/>
            </w:pPr>
            <w:r w:rsidRPr="00B0038B">
              <w:t>рішенням Южноукраїнської міської ради від 23.03.2017 №565 затверджено Перелік об’єктів інвестування</w:t>
            </w:r>
            <w:r w:rsidR="00966A7E">
              <w:t xml:space="preserve"> комунальної форми власності, які потребують залучення інвестицій</w:t>
            </w:r>
            <w:r w:rsidRPr="00B0038B">
              <w:t>;</w:t>
            </w:r>
          </w:p>
          <w:p w:rsidR="00B0038B" w:rsidRPr="00B0038B" w:rsidRDefault="00B0038B" w:rsidP="00B0038B">
            <w:pPr>
              <w:pStyle w:val="af6"/>
              <w:widowControl w:val="0"/>
              <w:numPr>
                <w:ilvl w:val="0"/>
                <w:numId w:val="44"/>
              </w:numPr>
              <w:tabs>
                <w:tab w:val="num" w:pos="0"/>
                <w:tab w:val="left" w:pos="104"/>
                <w:tab w:val="left" w:pos="388"/>
              </w:tabs>
              <w:suppressAutoHyphens/>
              <w:autoSpaceDE w:val="0"/>
              <w:ind w:left="104" w:firstLine="0"/>
              <w:jc w:val="both"/>
            </w:pPr>
            <w:r w:rsidRPr="00B0038B">
              <w:t>рішенням Южноукраїнської міської ради від 23.03.2017 №566 затверджено «Інвестиційний проект «Реконструкція та розбудова об’єкта «Критий ринок»;</w:t>
            </w:r>
          </w:p>
          <w:p w:rsidR="00B0038B" w:rsidRPr="00B0038B" w:rsidRDefault="00B0038B" w:rsidP="00B0038B">
            <w:pPr>
              <w:pStyle w:val="af6"/>
              <w:widowControl w:val="0"/>
              <w:numPr>
                <w:ilvl w:val="0"/>
                <w:numId w:val="44"/>
              </w:numPr>
              <w:tabs>
                <w:tab w:val="num" w:pos="0"/>
                <w:tab w:val="left" w:pos="104"/>
                <w:tab w:val="left" w:pos="388"/>
              </w:tabs>
              <w:suppressAutoHyphens/>
              <w:autoSpaceDE w:val="0"/>
              <w:ind w:left="104" w:firstLine="0"/>
              <w:jc w:val="both"/>
            </w:pPr>
            <w:r w:rsidRPr="00B0038B">
              <w:t>рішенням Южноукраїнської міської від 25.05.2017 №707 «Інвестиційний проект «Розбудова торговельного майданчику «Ринок «Господар» (соціальна група пристосованих торговельних місць для продовольчих товарів та тимчасових споруд для здійснення підприємницької діяльності).</w:t>
            </w:r>
          </w:p>
          <w:p w:rsidR="00B0038B" w:rsidRPr="00B0038B" w:rsidRDefault="00B0038B" w:rsidP="00522518">
            <w:pPr>
              <w:tabs>
                <w:tab w:val="left" w:pos="567"/>
              </w:tabs>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В об’єкти комунальної власн</w:t>
            </w:r>
            <w:r w:rsidR="00522518">
              <w:rPr>
                <w:rFonts w:ascii="Times New Roman" w:hAnsi="Times New Roman"/>
                <w:sz w:val="24"/>
                <w:szCs w:val="24"/>
              </w:rPr>
              <w:t>ості міста Южноукраїнська залучаються</w:t>
            </w:r>
            <w:r w:rsidRPr="00B0038B">
              <w:rPr>
                <w:rFonts w:ascii="Times New Roman" w:hAnsi="Times New Roman"/>
                <w:sz w:val="24"/>
                <w:szCs w:val="24"/>
              </w:rPr>
              <w:t xml:space="preserve"> кошти інвесторів</w:t>
            </w:r>
            <w:r w:rsidR="00522518">
              <w:rPr>
                <w:rFonts w:ascii="Times New Roman" w:hAnsi="Times New Roman"/>
                <w:sz w:val="24"/>
                <w:szCs w:val="24"/>
              </w:rPr>
              <w:t>,</w:t>
            </w:r>
            <w:r w:rsidRPr="00B0038B">
              <w:rPr>
                <w:rFonts w:ascii="Times New Roman" w:hAnsi="Times New Roman"/>
                <w:sz w:val="24"/>
                <w:szCs w:val="24"/>
              </w:rPr>
              <w:t xml:space="preserve"> шляхом проведених інвестиційних конкурсів (21.04.2017 та 27.07.2017).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lastRenderedPageBreak/>
              <w:t xml:space="preserve">- </w:t>
            </w:r>
          </w:p>
          <w:p w:rsidR="00B0038B" w:rsidRPr="00B0038B" w:rsidRDefault="00B0038B" w:rsidP="00C8605E">
            <w:pPr>
              <w:pStyle w:val="31"/>
              <w:spacing w:after="0"/>
              <w:ind w:right="-108"/>
              <w:jc w:val="center"/>
              <w:rPr>
                <w:color w:val="000000"/>
                <w:sz w:val="24"/>
                <w:szCs w:val="24"/>
                <w:lang w:val="uk-UA"/>
              </w:rPr>
            </w:pP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225"/>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lastRenderedPageBreak/>
              <w:t>4.2.3.</w:t>
            </w: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20"/>
              <w:spacing w:after="0" w:line="240" w:lineRule="auto"/>
              <w:jc w:val="center"/>
              <w:rPr>
                <w:rFonts w:ascii="Times New Roman" w:hAnsi="Times New Roman"/>
                <w:color w:val="000000"/>
                <w:sz w:val="24"/>
                <w:szCs w:val="24"/>
              </w:rPr>
            </w:pPr>
            <w:r w:rsidRPr="00B0038B">
              <w:rPr>
                <w:rFonts w:ascii="Times New Roman" w:hAnsi="Times New Roman"/>
                <w:color w:val="000000"/>
                <w:sz w:val="24"/>
                <w:szCs w:val="24"/>
              </w:rPr>
              <w:t>Сприяння безробітним в організації підприємницької діяльності</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Орієнтувати безробітних на                         самозайнятість шляхом надання їм одноразової  допомоги по безробіттю для організації безробітними підприємницької діяльності</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p w:rsidR="00B0038B" w:rsidRPr="00B0038B" w:rsidRDefault="00B0038B" w:rsidP="00C8605E">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 xml:space="preserve">Южноукраїнський міський центр зайнятості </w:t>
            </w:r>
          </w:p>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(за погодженням)</w:t>
            </w:r>
          </w:p>
          <w:p w:rsidR="00B0038B" w:rsidRPr="00B0038B" w:rsidRDefault="00B0038B" w:rsidP="00C8605E">
            <w:pPr>
              <w:rPr>
                <w:rFonts w:ascii="Times New Roman" w:hAnsi="Times New Roman"/>
                <w:color w:val="000000"/>
                <w:sz w:val="24"/>
                <w:szCs w:val="24"/>
              </w:rPr>
            </w:pPr>
          </w:p>
          <w:p w:rsidR="00B0038B" w:rsidRPr="00B0038B" w:rsidRDefault="00B0038B" w:rsidP="00C8605E">
            <w:pPr>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highlight w:val="white"/>
              </w:rPr>
              <w:t xml:space="preserve">   </w:t>
            </w:r>
            <w:r w:rsidRPr="00B0038B">
              <w:rPr>
                <w:rFonts w:ascii="Times New Roman" w:hAnsi="Times New Roman"/>
                <w:sz w:val="24"/>
                <w:szCs w:val="24"/>
                <w:highlight w:val="white"/>
              </w:rPr>
              <w:t>Южноукраїнським міським центром зайнятості проводиться  робота щодо сприяння у працевлаштуванні безробітних шляхом виплати допомоги по безробіттю одноразово для організації підприємницької діяльності з урахування стану ринку праці та особливостей розвитку інфраструктури міста. За період січень - вересень 2018 року 1 зареєстрований безробітний виявив бажання   проходити навчання на курсах цільового призначення з напрямку „Бізнес-планування для організації підприємницької діяльності</w:t>
            </w:r>
            <w:r w:rsidRPr="00B0038B">
              <w:rPr>
                <w:rFonts w:ascii="Times New Roman" w:hAnsi="Times New Roman"/>
                <w:sz w:val="24"/>
                <w:szCs w:val="24"/>
              </w:rPr>
              <w:t>» та відкрити власну справу.</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 xml:space="preserve">кошти Фонду загальнообов’язкового державного соціального страхування України </w:t>
            </w:r>
          </w:p>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на випадок безробіття</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35,912</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pStyle w:val="a7"/>
              <w:jc w:val="both"/>
              <w:rPr>
                <w:color w:val="000000"/>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pStyle w:val="20"/>
              <w:spacing w:after="0" w:line="240" w:lineRule="auto"/>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 xml:space="preserve">Підтримувати роботодавців у працевлаштуванні безробітних за направленням Южноукраїнського міського центру зайнятості та здійснювати їм компенсації єдиного внеску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p w:rsidR="00B0038B" w:rsidRPr="00B0038B" w:rsidRDefault="00B0038B" w:rsidP="007C317C">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 xml:space="preserve">Южноукраїнський міський центр зайнятості </w:t>
            </w:r>
          </w:p>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(за погодженням)</w:t>
            </w:r>
          </w:p>
          <w:p w:rsidR="00B0038B" w:rsidRPr="00B0038B" w:rsidRDefault="00B0038B" w:rsidP="00C8605E">
            <w:pPr>
              <w:rPr>
                <w:rFonts w:ascii="Times New Roman" w:hAnsi="Times New Roman"/>
                <w:color w:val="000000"/>
                <w:sz w:val="24"/>
                <w:szCs w:val="24"/>
              </w:rPr>
            </w:pPr>
          </w:p>
          <w:p w:rsidR="00B0038B" w:rsidRPr="00B0038B" w:rsidRDefault="00B0038B" w:rsidP="007C317C">
            <w:pPr>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За період січень-вересень 2018 року видано 7 компенсацій витрат роботодавцям у розмірі ЄСВ. Також здійснювалось фінансування наданих компенсацій у 2018 році.</w:t>
            </w:r>
          </w:p>
          <w:p w:rsidR="00B0038B" w:rsidRPr="00B0038B" w:rsidRDefault="00B0038B" w:rsidP="007C317C">
            <w:pP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 xml:space="preserve">кошти Фонду загальнообов’язкового державного соціального страхування України </w:t>
            </w:r>
          </w:p>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на випадок безробіття</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114,469</w:t>
            </w:r>
          </w:p>
        </w:tc>
      </w:tr>
      <w:tr w:rsidR="00B0038B" w:rsidRPr="007C317C" w:rsidTr="00CF20FC">
        <w:trPr>
          <w:trHeight w:val="200"/>
        </w:trPr>
        <w:tc>
          <w:tcPr>
            <w:tcW w:w="15867" w:type="dxa"/>
            <w:gridSpan w:val="8"/>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jc w:val="center"/>
              <w:rPr>
                <w:sz w:val="24"/>
                <w:szCs w:val="24"/>
                <w:lang w:val="uk-UA"/>
              </w:rPr>
            </w:pPr>
            <w:r w:rsidRPr="00B0038B">
              <w:rPr>
                <w:sz w:val="24"/>
                <w:szCs w:val="24"/>
                <w:lang w:val="uk-UA"/>
              </w:rPr>
              <w:t>4.3. Ресурсне та інформаційне забезпечення</w:t>
            </w:r>
          </w:p>
        </w:tc>
      </w:tr>
      <w:tr w:rsidR="00B0038B" w:rsidRPr="007C317C" w:rsidTr="00CF20FC">
        <w:trPr>
          <w:trHeight w:val="74"/>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t>4.3.1.</w:t>
            </w: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20"/>
              <w:spacing w:after="0" w:line="240" w:lineRule="auto"/>
              <w:jc w:val="center"/>
              <w:rPr>
                <w:rFonts w:ascii="Times New Roman" w:hAnsi="Times New Roman"/>
                <w:color w:val="000000"/>
                <w:sz w:val="24"/>
                <w:szCs w:val="24"/>
              </w:rPr>
            </w:pPr>
            <w:r w:rsidRPr="00B0038B">
              <w:rPr>
                <w:rFonts w:ascii="Times New Roman" w:hAnsi="Times New Roman"/>
                <w:color w:val="000000"/>
                <w:sz w:val="24"/>
                <w:szCs w:val="24"/>
              </w:rPr>
              <w:t>Здійснення майнової підтримки суб’єктів підприємницької діяльності</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both"/>
              <w:rPr>
                <w:color w:val="000000"/>
                <w:sz w:val="24"/>
                <w:szCs w:val="24"/>
                <w:lang w:val="uk-UA"/>
              </w:rPr>
            </w:pPr>
            <w:r w:rsidRPr="00B0038B">
              <w:rPr>
                <w:color w:val="000000"/>
                <w:sz w:val="24"/>
                <w:szCs w:val="24"/>
                <w:lang w:val="uk-UA"/>
              </w:rPr>
              <w:t xml:space="preserve">Формувати та постійно оновлювати реєстр вільних нежитлових приміщень,  обладнання комунальної </w:t>
            </w:r>
            <w:r w:rsidRPr="00B0038B">
              <w:rPr>
                <w:color w:val="000000"/>
                <w:sz w:val="24"/>
                <w:szCs w:val="24"/>
                <w:lang w:val="uk-UA"/>
              </w:rPr>
              <w:lastRenderedPageBreak/>
              <w:t>власності, забезпечити доступ суб’єктів підприємницької діяльності до цієї інформації</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lastRenderedPageBreak/>
              <w:t>щомісячно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right="-108"/>
              <w:rPr>
                <w:color w:val="000000"/>
                <w:sz w:val="24"/>
                <w:szCs w:val="24"/>
                <w:lang w:val="uk-UA"/>
              </w:rPr>
            </w:pPr>
            <w:r w:rsidRPr="00B0038B">
              <w:rPr>
                <w:color w:val="000000"/>
                <w:sz w:val="24"/>
                <w:szCs w:val="24"/>
                <w:lang w:val="uk-UA"/>
              </w:rPr>
              <w:t xml:space="preserve">відділ комунальної власності департаменту інфраструктури міського  господарства Южноукраїнської </w:t>
            </w:r>
            <w:r w:rsidRPr="00B0038B">
              <w:rPr>
                <w:color w:val="000000"/>
                <w:sz w:val="24"/>
                <w:szCs w:val="24"/>
                <w:lang w:val="uk-UA"/>
              </w:rPr>
              <w:lastRenderedPageBreak/>
              <w:t>міської ради</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FF0000"/>
                <w:sz w:val="24"/>
                <w:szCs w:val="24"/>
              </w:rPr>
            </w:pPr>
            <w:r w:rsidRPr="00B0038B">
              <w:rPr>
                <w:rFonts w:ascii="Times New Roman" w:hAnsi="Times New Roman"/>
                <w:sz w:val="24"/>
                <w:szCs w:val="24"/>
              </w:rPr>
              <w:lastRenderedPageBreak/>
              <w:t xml:space="preserve">        Відділ комунальної власності департаменту інфраструктури міського  господарства Южноукраїнської міської ради веде реєстр вільних нежитлових приміщень, обладнання, об’єктів незавершеного будівництва комунальної власності, який постійно оновлюється станом на 1 число </w:t>
            </w:r>
            <w:r w:rsidRPr="00B0038B">
              <w:rPr>
                <w:rFonts w:ascii="Times New Roman" w:hAnsi="Times New Roman"/>
                <w:sz w:val="24"/>
                <w:szCs w:val="24"/>
              </w:rPr>
              <w:lastRenderedPageBreak/>
              <w:t>місяця.</w:t>
            </w:r>
            <w:r w:rsidRPr="00B0038B">
              <w:rPr>
                <w:rFonts w:ascii="Times New Roman" w:hAnsi="Times New Roman"/>
                <w:color w:val="FF0000"/>
                <w:sz w:val="24"/>
                <w:szCs w:val="24"/>
              </w:rPr>
              <w:t xml:space="preserve"> </w:t>
            </w:r>
            <w:r w:rsidRPr="00B0038B">
              <w:rPr>
                <w:rFonts w:ascii="Times New Roman" w:hAnsi="Times New Roman"/>
                <w:sz w:val="24"/>
                <w:szCs w:val="24"/>
              </w:rPr>
              <w:t xml:space="preserve">Інформація про вільні нежитлові приміщення та інше майно комунальної власності постійно розміщується на офіційному сайті міста Южноукраїнськ за адресою: </w:t>
            </w:r>
            <w:r w:rsidRPr="00B0038B">
              <w:rPr>
                <w:rFonts w:ascii="Times New Roman" w:hAnsi="Times New Roman"/>
                <w:sz w:val="24"/>
                <w:szCs w:val="24"/>
                <w:u w:val="single"/>
              </w:rPr>
              <w:t>www.</w:t>
            </w:r>
            <w:hyperlink r:id="rId17" w:history="1">
              <w:r w:rsidRPr="00B0038B">
                <w:rPr>
                  <w:rStyle w:val="a6"/>
                  <w:rFonts w:ascii="Times New Roman" w:hAnsi="Times New Roman"/>
                  <w:sz w:val="24"/>
                  <w:szCs w:val="24"/>
                </w:rPr>
                <w:t>yu</w:t>
              </w:r>
            </w:hyperlink>
            <w:r w:rsidRPr="00B0038B">
              <w:rPr>
                <w:rFonts w:ascii="Times New Roman" w:hAnsi="Times New Roman"/>
                <w:sz w:val="24"/>
                <w:szCs w:val="24"/>
                <w:u w:val="single"/>
              </w:rPr>
              <w:t>.mk.ua</w:t>
            </w:r>
            <w:r w:rsidRPr="00B0038B">
              <w:rPr>
                <w:rFonts w:ascii="Times New Roman" w:hAnsi="Times New Roman"/>
                <w:sz w:val="24"/>
                <w:szCs w:val="24"/>
              </w:rPr>
              <w:t>. За період січень-вересень 2018 року інформацію розміщено 05.01.2018, 22.01.2018, 08.02.2018, 28.02.2018, 21.03.2018, 08.05.2018, 17.05.2018, 01.06.2018, 06.07.2018, 13.08.2018 та 27.09.2018.</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lastRenderedPageBreak/>
              <w:t xml:space="preserve">- </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pStyle w:val="a7"/>
              <w:jc w:val="both"/>
              <w:rPr>
                <w:color w:val="000000"/>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both"/>
              <w:rPr>
                <w:color w:val="000000"/>
                <w:sz w:val="24"/>
                <w:szCs w:val="24"/>
                <w:lang w:val="uk-UA"/>
              </w:rPr>
            </w:pPr>
            <w:r w:rsidRPr="00B0038B">
              <w:rPr>
                <w:color w:val="000000"/>
                <w:sz w:val="24"/>
                <w:szCs w:val="24"/>
                <w:lang w:val="uk-UA"/>
              </w:rPr>
              <w:t xml:space="preserve">Передавати суб’єктам підприємницької діяльності незадіяні виробничі площі та приміщення (майно) комунальної власності на умовах  оренди, в тому числі на умовах довгострокової оренди, викупу </w:t>
            </w:r>
          </w:p>
          <w:p w:rsidR="00B0038B" w:rsidRPr="00B0038B" w:rsidRDefault="00B0038B" w:rsidP="00AF3B32">
            <w:pPr>
              <w:pStyle w:val="31"/>
              <w:spacing w:after="0"/>
              <w:rPr>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p w:rsidR="00B0038B" w:rsidRPr="00B0038B" w:rsidRDefault="00B0038B" w:rsidP="007C317C">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aa"/>
              <w:spacing w:after="0"/>
              <w:ind w:left="0"/>
              <w:jc w:val="center"/>
              <w:rPr>
                <w:color w:val="000000"/>
                <w:sz w:val="24"/>
                <w:szCs w:val="24"/>
                <w:lang w:val="uk-UA"/>
              </w:rPr>
            </w:pPr>
            <w:r w:rsidRPr="00B0038B">
              <w:rPr>
                <w:sz w:val="24"/>
                <w:szCs w:val="24"/>
                <w:lang w:val="uk-UA"/>
              </w:rPr>
              <w:t>відділ комунальної власності департаменту інфраструктури міського господарства Южноукраїнської міської ради</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ind w:left="0"/>
              <w:jc w:val="both"/>
              <w:rPr>
                <w:sz w:val="24"/>
                <w:szCs w:val="24"/>
                <w:lang w:val="uk-UA"/>
              </w:rPr>
            </w:pPr>
            <w:r w:rsidRPr="00B0038B">
              <w:rPr>
                <w:color w:val="FF0000"/>
                <w:sz w:val="24"/>
                <w:szCs w:val="24"/>
                <w:lang w:val="uk-UA"/>
              </w:rPr>
              <w:t xml:space="preserve">       </w:t>
            </w:r>
            <w:r w:rsidRPr="00B0038B">
              <w:rPr>
                <w:sz w:val="24"/>
                <w:szCs w:val="24"/>
                <w:lang w:val="uk-UA"/>
              </w:rPr>
              <w:t xml:space="preserve">Протягом січня вересня 2018 року  з метою ефективного використання майна комунальної власності суб’єктам господарювання: </w:t>
            </w:r>
          </w:p>
          <w:p w:rsidR="00B0038B" w:rsidRPr="00B0038B" w:rsidRDefault="00B0038B" w:rsidP="00C8605E">
            <w:pPr>
              <w:pStyle w:val="aa"/>
              <w:ind w:left="0"/>
              <w:jc w:val="both"/>
              <w:rPr>
                <w:sz w:val="24"/>
                <w:szCs w:val="24"/>
                <w:lang w:val="uk-UA"/>
              </w:rPr>
            </w:pPr>
            <w:r w:rsidRPr="00B0038B">
              <w:rPr>
                <w:sz w:val="24"/>
                <w:szCs w:val="24"/>
                <w:lang w:val="uk-UA"/>
              </w:rPr>
              <w:t>- надано згоду на продовження оренди нерухомого майна комунальної власності у І кварталі 2018 року -  42 об’єкти, загальна площа яких 2660,26 кв.м; у ІІ кварталі 2018 року – 27 об’єктів, загальна площа яких 2398,40 кв. м., у ІІІ кварталі 2018 року -  45 об’єктів, загальна площа яких 1260,9 кв. м.;</w:t>
            </w:r>
          </w:p>
          <w:p w:rsidR="00B0038B" w:rsidRPr="00B0038B" w:rsidRDefault="00B0038B" w:rsidP="00C8605E">
            <w:pPr>
              <w:ind w:left="72" w:hanging="72"/>
              <w:jc w:val="both"/>
              <w:rPr>
                <w:rFonts w:ascii="Times New Roman" w:hAnsi="Times New Roman"/>
                <w:sz w:val="24"/>
                <w:szCs w:val="24"/>
              </w:rPr>
            </w:pPr>
            <w:r w:rsidRPr="00B0038B">
              <w:rPr>
                <w:rFonts w:ascii="Times New Roman" w:hAnsi="Times New Roman"/>
                <w:sz w:val="24"/>
                <w:szCs w:val="24"/>
              </w:rPr>
              <w:t>- передано в оренду майна згідно з п.4 ст. 9 Закону України «Про оренду державного та комунального майна» у І кварталі 2018 року - 10 об’єктів, загальна площа яких 319,53 кв.м; у ІІ кварталі 2018 року - 2 об’єкти, загальна площа яких31,20 кв.м, у ІІІ кварталі 2018 року - 8 об’єктів, загальна площа яких 113,5 кв.м;</w:t>
            </w:r>
          </w:p>
          <w:p w:rsidR="00B0038B" w:rsidRPr="00B0038B" w:rsidRDefault="00B0038B" w:rsidP="00C8605E">
            <w:pPr>
              <w:ind w:left="72" w:hanging="72"/>
              <w:jc w:val="both"/>
              <w:rPr>
                <w:rFonts w:ascii="Times New Roman" w:hAnsi="Times New Roman"/>
                <w:color w:val="FF0000"/>
                <w:sz w:val="24"/>
                <w:szCs w:val="24"/>
              </w:rPr>
            </w:pP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надано згоду на оренду майна поза конкурсом у І кварталі 2018 року - 6 об’єктів, </w:t>
            </w:r>
            <w:r w:rsidRPr="00B0038B">
              <w:rPr>
                <w:rFonts w:ascii="Times New Roman" w:hAnsi="Times New Roman"/>
                <w:sz w:val="24"/>
                <w:szCs w:val="24"/>
              </w:rPr>
              <w:lastRenderedPageBreak/>
              <w:t>загальною площею 471,50  кв.м., у ІІ кварталі 2018 року - 4 об’єкти, загальною площею 1095,30  кв.м., у ІІІ кварталі 2018 року – 1 об’єкт, загальною площею 52,7  кв.м.</w:t>
            </w:r>
          </w:p>
          <w:p w:rsidR="00B0038B" w:rsidRPr="00B0038B" w:rsidRDefault="00B0038B" w:rsidP="00E549CD">
            <w:pPr>
              <w:pStyle w:val="aa"/>
              <w:spacing w:after="40" w:line="240" w:lineRule="exact"/>
              <w:ind w:left="0"/>
              <w:jc w:val="both"/>
              <w:rPr>
                <w:color w:val="000000"/>
                <w:sz w:val="24"/>
                <w:szCs w:val="24"/>
                <w:lang w:val="uk-UA"/>
              </w:rPr>
            </w:pPr>
            <w:r w:rsidRPr="00B0038B">
              <w:rPr>
                <w:color w:val="FF0000"/>
                <w:sz w:val="24"/>
                <w:szCs w:val="24"/>
                <w:lang w:val="uk-UA"/>
              </w:rPr>
              <w:t xml:space="preserve">       </w:t>
            </w:r>
            <w:r w:rsidRPr="00B0038B">
              <w:rPr>
                <w:sz w:val="24"/>
                <w:szCs w:val="24"/>
                <w:lang w:val="uk-UA"/>
              </w:rPr>
              <w:t xml:space="preserve">Загалом діє 370 договорів оренди майна комунальної власності на загальну площу </w:t>
            </w:r>
            <w:r w:rsidRPr="00B0038B">
              <w:rPr>
                <w:bCs/>
                <w:sz w:val="24"/>
                <w:szCs w:val="24"/>
                <w:lang w:val="uk-UA"/>
              </w:rPr>
              <w:t xml:space="preserve">25311,18 </w:t>
            </w:r>
            <w:r w:rsidRPr="00B0038B">
              <w:rPr>
                <w:sz w:val="24"/>
                <w:szCs w:val="24"/>
                <w:lang w:val="uk-UA"/>
              </w:rPr>
              <w:t xml:space="preserve">кв.м., з яких 306 договорів оренди майна з суб’єктами підприємницької діяльності на загальну площу 14898,35 кв.м. та 64 договіри оренди майна з бюджетними установами на загальну площу 10412,83 кв.м.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lastRenderedPageBreak/>
              <w:t xml:space="preserve">- </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pStyle w:val="a7"/>
              <w:jc w:val="both"/>
              <w:rPr>
                <w:color w:val="000000"/>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rPr>
                <w:color w:val="000000"/>
                <w:sz w:val="24"/>
                <w:szCs w:val="24"/>
                <w:lang w:val="uk-UA"/>
              </w:rPr>
            </w:pPr>
            <w:r w:rsidRPr="00B0038B">
              <w:rPr>
                <w:color w:val="000000"/>
                <w:sz w:val="24"/>
                <w:szCs w:val="24"/>
                <w:lang w:val="uk-UA"/>
              </w:rPr>
              <w:t>Надавати в користування суб’єктам підприємницької діяльності  земельні ділянки під розміщення об’єктів підприємницької діяльності</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aa"/>
              <w:spacing w:after="0"/>
              <w:ind w:left="0"/>
              <w:rPr>
                <w:color w:val="000000"/>
                <w:sz w:val="24"/>
                <w:szCs w:val="24"/>
                <w:lang w:val="uk-UA"/>
              </w:rPr>
            </w:pPr>
            <w:r w:rsidRPr="00B0038B">
              <w:rPr>
                <w:color w:val="000000"/>
                <w:sz w:val="24"/>
                <w:szCs w:val="24"/>
                <w:lang w:val="uk-UA"/>
              </w:rPr>
              <w:t>Южноукраїнська міська рада, відділ земельних відносин управління екології, охорони навколишнього середовища та земельних відносин Южноукраїнської міської ради</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aa"/>
              <w:spacing w:after="0"/>
              <w:ind w:left="0"/>
              <w:jc w:val="both"/>
              <w:rPr>
                <w:color w:val="000000"/>
                <w:sz w:val="24"/>
                <w:szCs w:val="24"/>
                <w:lang w:val="uk-UA"/>
              </w:rPr>
            </w:pPr>
            <w:r w:rsidRPr="00B0038B">
              <w:rPr>
                <w:sz w:val="24"/>
                <w:szCs w:val="24"/>
                <w:lang w:val="uk-UA"/>
              </w:rPr>
              <w:t xml:space="preserve">    За період січень – вересень 2018 року між Южноукраїнською міською радою та суб’єктами господарювання  укладено 42 договори на оренду земельних ділянок для комерційного використання загальною площею 3,509 га (І квартал 2018 року 13 договорів на оренду земельних ділянок загальною площею 2,2942 га, ІІ квартал 2018 року 16 договорів на оренду земельних ділянок загальною площею 0,1998 га, ІІІ квартал 2018 року 13 договорів на оренду земельних ділянок загальною площею 1,0154 га).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 xml:space="preserve">- </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t>4.3.2.</w:t>
            </w: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lastRenderedPageBreak/>
              <w:t>Підготовка</w:t>
            </w:r>
          </w:p>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та перепідготовка безробітних, орієнтованих на підприємницьку діяльність</w:t>
            </w: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lastRenderedPageBreak/>
              <w:t>Проводити семінари з орієнтації на підприємницьку діяльність осіб, які втратили роботу та знаходяться на обліку в Южноукраїнському міському центрі зайнятості</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7"/>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 xml:space="preserve">Южноукраїнський міський центр зайнятості </w:t>
            </w:r>
          </w:p>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(за погодженням)</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З метою інформування безробітних та залучення їх до відкриття підприємницької діяльності Южноукраїнським міським центром зайнятості проводяться інформаційні семінари з питань зайнятості населення та стану ринку праці, семінар «Як розпочати власну справу», на який надається інформація відповідної тематики. З початку року проведено 91 семінар, надано 614 послуг.</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20"/>
              <w:spacing w:after="0" w:line="240" w:lineRule="auto"/>
              <w:ind w:right="-108"/>
              <w:jc w:val="center"/>
              <w:rPr>
                <w:rFonts w:ascii="Times New Roman" w:hAnsi="Times New Roman"/>
                <w:color w:val="000000"/>
                <w:sz w:val="24"/>
                <w:szCs w:val="24"/>
              </w:rPr>
            </w:pPr>
            <w:r w:rsidRPr="00B0038B">
              <w:rPr>
                <w:rFonts w:ascii="Times New Roman" w:hAnsi="Times New Roman"/>
                <w:color w:val="000000"/>
                <w:sz w:val="24"/>
                <w:szCs w:val="24"/>
              </w:rPr>
              <w:t xml:space="preserve">кошти Фонду загально-обов’язково-го державного соціального страхування України на </w:t>
            </w:r>
            <w:r w:rsidRPr="00B0038B">
              <w:rPr>
                <w:rFonts w:ascii="Times New Roman" w:hAnsi="Times New Roman"/>
                <w:color w:val="000000"/>
                <w:sz w:val="24"/>
                <w:szCs w:val="24"/>
              </w:rPr>
              <w:lastRenderedPageBreak/>
              <w:t>випадок безробіття</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20"/>
              <w:spacing w:after="0"/>
              <w:jc w:val="center"/>
              <w:rPr>
                <w:rFonts w:ascii="Times New Roman" w:hAnsi="Times New Roman"/>
                <w:color w:val="000000"/>
                <w:sz w:val="24"/>
                <w:szCs w:val="24"/>
              </w:rPr>
            </w:pPr>
            <w:r w:rsidRPr="00B0038B">
              <w:rPr>
                <w:rFonts w:ascii="Times New Roman" w:hAnsi="Times New Roman"/>
                <w:color w:val="000000"/>
                <w:sz w:val="24"/>
                <w:szCs w:val="24"/>
              </w:rPr>
              <w:lastRenderedPageBreak/>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 xml:space="preserve">Проводити професійну діагностику безробітних щодо визначення можливостей їх діяльності у сфері підприємництва з наданням їм відповідних консультацій </w:t>
            </w:r>
          </w:p>
        </w:tc>
        <w:tc>
          <w:tcPr>
            <w:tcW w:w="1417" w:type="dxa"/>
            <w:tcBorders>
              <w:top w:val="single" w:sz="4" w:space="0" w:color="auto"/>
              <w:left w:val="single" w:sz="4" w:space="0" w:color="auto"/>
              <w:bottom w:val="single" w:sz="4" w:space="0" w:color="auto"/>
              <w:right w:val="single" w:sz="4" w:space="0" w:color="auto"/>
            </w:tcBorders>
          </w:tcPr>
          <w:p w:rsidR="00B0038B" w:rsidRPr="00522518" w:rsidRDefault="00B0038B" w:rsidP="007C317C">
            <w:pPr>
              <w:pStyle w:val="a7"/>
              <w:jc w:val="center"/>
              <w:rPr>
                <w:color w:val="000000"/>
                <w:sz w:val="24"/>
                <w:szCs w:val="24"/>
                <w:lang w:val="uk-UA"/>
              </w:rPr>
            </w:pPr>
            <w:r w:rsidRPr="00522518">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 xml:space="preserve">Южноукраїнський міський центр зайнятості </w:t>
            </w:r>
          </w:p>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(за погодженням)</w:t>
            </w:r>
          </w:p>
          <w:p w:rsidR="00B0038B" w:rsidRPr="00B0038B" w:rsidRDefault="00B0038B" w:rsidP="007C317C">
            <w:pPr>
              <w:pStyle w:val="aa"/>
              <w:spacing w:after="0"/>
              <w:ind w:left="0"/>
              <w:rPr>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522518">
            <w:pPr>
              <w:jc w:val="both"/>
              <w:rPr>
                <w:rFonts w:ascii="Times New Roman" w:hAnsi="Times New Roman"/>
                <w:color w:val="000000"/>
                <w:sz w:val="24"/>
                <w:szCs w:val="24"/>
              </w:rPr>
            </w:pPr>
            <w:r w:rsidRPr="00B0038B">
              <w:rPr>
                <w:rFonts w:ascii="Times New Roman" w:hAnsi="Times New Roman"/>
                <w:color w:val="FF0000"/>
                <w:sz w:val="24"/>
                <w:szCs w:val="24"/>
                <w:highlight w:val="white"/>
              </w:rPr>
              <w:t xml:space="preserve">     </w:t>
            </w:r>
            <w:r w:rsidRPr="00B0038B">
              <w:rPr>
                <w:rFonts w:ascii="Times New Roman" w:hAnsi="Times New Roman"/>
                <w:sz w:val="24"/>
                <w:szCs w:val="24"/>
                <w:highlight w:val="white"/>
              </w:rPr>
              <w:t>Южноукраїнським міським центром зайнятості постійно забезпечується  профінформаційна та профконсультаційна підтримка безробітних, які виявили бажання організувати власний бізнес та їх професійна підготовка. За згодою безробітних надаються професійні консультації із застосуванням профдіагностичного обстеження з метою виявлення індивідуальних  здібностей, особливих якостей, схильності до підприємницької діяльності. За період січень - вересень 2018 роки було проведено 5 профдіагностичних  обстежен</w:t>
            </w:r>
            <w:r w:rsidR="00522518">
              <w:rPr>
                <w:rFonts w:ascii="Times New Roman" w:hAnsi="Times New Roman"/>
                <w:sz w:val="24"/>
                <w:szCs w:val="24"/>
              </w:rPr>
              <w:t>ь</w:t>
            </w:r>
            <w:r w:rsidRPr="00B0038B">
              <w:rPr>
                <w:rFonts w:ascii="Times New Roman" w:hAnsi="Times New Roman"/>
                <w:sz w:val="24"/>
                <w:szCs w:val="24"/>
              </w:rPr>
              <w:t xml:space="preserve"> для визначення підприємницького потенціалу.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108" w:right="-108"/>
              <w:jc w:val="center"/>
              <w:rPr>
                <w:color w:val="000000"/>
                <w:sz w:val="24"/>
                <w:szCs w:val="24"/>
                <w:lang w:val="uk-UA"/>
              </w:rPr>
            </w:pPr>
            <w:r w:rsidRPr="00B0038B">
              <w:rPr>
                <w:color w:val="000000"/>
                <w:sz w:val="24"/>
                <w:szCs w:val="24"/>
                <w:lang w:val="uk-UA"/>
              </w:rPr>
              <w:t xml:space="preserve">кошти Фонду загально-обов’язкового державного соціального страхування України </w:t>
            </w:r>
          </w:p>
          <w:p w:rsidR="00B0038B" w:rsidRPr="00B0038B" w:rsidRDefault="00B0038B" w:rsidP="00C8605E">
            <w:pPr>
              <w:pStyle w:val="aa"/>
              <w:spacing w:after="0"/>
              <w:ind w:left="-108" w:right="-108"/>
              <w:jc w:val="center"/>
              <w:rPr>
                <w:color w:val="000000"/>
                <w:sz w:val="24"/>
                <w:szCs w:val="24"/>
                <w:lang w:val="uk-UA"/>
              </w:rPr>
            </w:pPr>
            <w:r w:rsidRPr="00B0038B">
              <w:rPr>
                <w:color w:val="000000"/>
                <w:sz w:val="24"/>
                <w:szCs w:val="24"/>
                <w:lang w:val="uk-UA"/>
              </w:rPr>
              <w:t xml:space="preserve">на випадок </w:t>
            </w:r>
          </w:p>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безробіття</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pStyle w:val="31"/>
              <w:spacing w:after="0"/>
              <w:rPr>
                <w:color w:val="000000"/>
                <w:sz w:val="24"/>
                <w:szCs w:val="24"/>
                <w:lang w:val="uk-UA"/>
              </w:rPr>
            </w:pPr>
            <w:r w:rsidRPr="00B0038B">
              <w:rPr>
                <w:color w:val="000000"/>
                <w:sz w:val="24"/>
                <w:szCs w:val="24"/>
                <w:lang w:val="uk-UA"/>
              </w:rPr>
              <w:t>Здійснювати професійне навчання за професіями (спеціальностями) та напрямами, що дають змогу займатися підприємницької діяльністю</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 xml:space="preserve">Южноукраїнський міський центр зайнятості </w:t>
            </w:r>
          </w:p>
          <w:p w:rsidR="00B0038B" w:rsidRPr="00B0038B" w:rsidRDefault="00B0038B" w:rsidP="007C317C">
            <w:pPr>
              <w:rPr>
                <w:rFonts w:ascii="Times New Roman" w:hAnsi="Times New Roman"/>
                <w:color w:val="000000"/>
                <w:sz w:val="24"/>
                <w:szCs w:val="24"/>
              </w:rPr>
            </w:pPr>
            <w:r w:rsidRPr="00B0038B">
              <w:rPr>
                <w:rFonts w:ascii="Times New Roman" w:hAnsi="Times New Roman"/>
                <w:color w:val="000000"/>
                <w:sz w:val="24"/>
                <w:szCs w:val="24"/>
              </w:rPr>
              <w:t>(за погодженням)</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jc w:val="both"/>
              <w:rPr>
                <w:rFonts w:ascii="Times New Roman" w:hAnsi="Times New Roman"/>
                <w:color w:val="000000"/>
                <w:sz w:val="24"/>
                <w:szCs w:val="24"/>
              </w:rPr>
            </w:pPr>
            <w:r w:rsidRPr="00B0038B">
              <w:rPr>
                <w:rFonts w:ascii="Times New Roman" w:hAnsi="Times New Roman"/>
                <w:sz w:val="24"/>
                <w:szCs w:val="24"/>
              </w:rPr>
              <w:t xml:space="preserve">      Южноукраїнським міським центром зайнятості постійно проводиться робота щодо направлення на навчання осіб за професіями, які дають змогу займатися підприємницькою діяльністю, а саме: перукар, манікюрниця, швачка, взуттєвик з ремонту взуття, косметик, візажист тощо.</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right="-108"/>
              <w:jc w:val="center"/>
              <w:rPr>
                <w:color w:val="000000"/>
                <w:sz w:val="24"/>
                <w:szCs w:val="24"/>
                <w:lang w:val="uk-UA"/>
              </w:rPr>
            </w:pPr>
            <w:r w:rsidRPr="00B0038B">
              <w:rPr>
                <w:color w:val="000000"/>
                <w:sz w:val="24"/>
                <w:szCs w:val="24"/>
                <w:lang w:val="uk-UA"/>
              </w:rPr>
              <w:t xml:space="preserve">кошти Фонду загально-обов’язково-го державного соціального страхування України </w:t>
            </w:r>
          </w:p>
          <w:p w:rsidR="00B0038B" w:rsidRPr="00B0038B" w:rsidRDefault="00B0038B" w:rsidP="00C8605E">
            <w:pPr>
              <w:pStyle w:val="aa"/>
              <w:spacing w:after="0"/>
              <w:ind w:left="0" w:right="-108"/>
              <w:jc w:val="center"/>
              <w:rPr>
                <w:color w:val="000000"/>
                <w:sz w:val="24"/>
                <w:szCs w:val="24"/>
                <w:lang w:val="uk-UA"/>
              </w:rPr>
            </w:pPr>
            <w:r w:rsidRPr="00B0038B">
              <w:rPr>
                <w:color w:val="000000"/>
                <w:sz w:val="24"/>
                <w:szCs w:val="24"/>
                <w:lang w:val="uk-UA"/>
              </w:rPr>
              <w:t>на випадок</w:t>
            </w:r>
          </w:p>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 xml:space="preserve"> безробіття</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t>4.3.3.</w:t>
            </w:r>
          </w:p>
          <w:p w:rsidR="00B0038B" w:rsidRPr="00B0038B" w:rsidRDefault="00B0038B" w:rsidP="00C8605E">
            <w:pPr>
              <w:pStyle w:val="a7"/>
              <w:ind w:right="-135"/>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ind w:left="-81" w:right="-63"/>
              <w:jc w:val="center"/>
              <w:rPr>
                <w:rFonts w:ascii="Times New Roman" w:hAnsi="Times New Roman"/>
                <w:color w:val="000000"/>
                <w:sz w:val="24"/>
                <w:szCs w:val="24"/>
              </w:rPr>
            </w:pPr>
            <w:r w:rsidRPr="00B0038B">
              <w:rPr>
                <w:rFonts w:ascii="Times New Roman" w:hAnsi="Times New Roman"/>
                <w:color w:val="000000"/>
                <w:sz w:val="24"/>
                <w:szCs w:val="24"/>
              </w:rPr>
              <w:lastRenderedPageBreak/>
              <w:t xml:space="preserve">Забезпечення інформаційно-консультативної підтримки суб’єктів </w:t>
            </w:r>
            <w:r w:rsidRPr="00B0038B">
              <w:rPr>
                <w:rFonts w:ascii="Times New Roman" w:hAnsi="Times New Roman"/>
                <w:color w:val="000000"/>
                <w:sz w:val="24"/>
                <w:szCs w:val="24"/>
              </w:rPr>
              <w:lastRenderedPageBreak/>
              <w:t>підприємницької діяльності</w:t>
            </w: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right="-108"/>
              <w:jc w:val="both"/>
              <w:rPr>
                <w:rFonts w:ascii="Times New Roman" w:hAnsi="Times New Roman"/>
                <w:color w:val="000000"/>
                <w:sz w:val="24"/>
                <w:szCs w:val="24"/>
              </w:rPr>
            </w:pPr>
            <w:r w:rsidRPr="00B0038B">
              <w:rPr>
                <w:rFonts w:ascii="Times New Roman" w:hAnsi="Times New Roman"/>
                <w:color w:val="000000"/>
                <w:sz w:val="24"/>
                <w:szCs w:val="24"/>
              </w:rPr>
              <w:lastRenderedPageBreak/>
              <w:t xml:space="preserve">Інформувати суб’єктів підприємницької діяльності про виставки, ярмарки, семінари, конкурси, які </w:t>
            </w:r>
            <w:r w:rsidRPr="00B0038B">
              <w:rPr>
                <w:rFonts w:ascii="Times New Roman" w:hAnsi="Times New Roman"/>
                <w:color w:val="000000"/>
                <w:sz w:val="24"/>
                <w:szCs w:val="24"/>
              </w:rPr>
              <w:lastRenderedPageBreak/>
              <w:t>будуть проводитися з метою обміну досвідом, використання інноваційних ідей тощо.</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lastRenderedPageBreak/>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ind w:left="0"/>
              <w:jc w:val="center"/>
              <w:rPr>
                <w:color w:val="000000"/>
                <w:sz w:val="24"/>
                <w:szCs w:val="24"/>
                <w:lang w:val="uk-UA"/>
              </w:rPr>
            </w:pPr>
            <w:r w:rsidRPr="00B0038B">
              <w:rPr>
                <w:color w:val="000000"/>
                <w:sz w:val="24"/>
                <w:szCs w:val="24"/>
                <w:lang w:val="uk-UA"/>
              </w:rPr>
              <w:t>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jc w:val="both"/>
              <w:rPr>
                <w:sz w:val="24"/>
                <w:szCs w:val="24"/>
                <w:lang w:val="uk-UA"/>
              </w:rPr>
            </w:pPr>
            <w:r w:rsidRPr="00B0038B">
              <w:rPr>
                <w:sz w:val="24"/>
                <w:szCs w:val="24"/>
                <w:lang w:val="uk-UA"/>
              </w:rPr>
              <w:t xml:space="preserve">        З метою роз’яснення чинного законодавства та визначення шляхів співпраці роботодавців зі службою зайнятості Южноукраїнським міським центром зайнятості проводяться  семінари для </w:t>
            </w:r>
            <w:r w:rsidRPr="00B0038B">
              <w:rPr>
                <w:sz w:val="24"/>
                <w:szCs w:val="24"/>
                <w:lang w:val="uk-UA"/>
              </w:rPr>
              <w:lastRenderedPageBreak/>
              <w:t>роботодавців.  У  2018 році станом на 01.10.2018 проведено 34 семінари, в яких взяло участь  271 роботодавець.</w:t>
            </w:r>
          </w:p>
          <w:p w:rsidR="00B0038B" w:rsidRPr="00B0038B" w:rsidRDefault="00B0038B" w:rsidP="00C8605E">
            <w:pPr>
              <w:pStyle w:val="aa"/>
              <w:spacing w:after="0"/>
              <w:ind w:left="0"/>
              <w:jc w:val="both"/>
              <w:rPr>
                <w:color w:val="FF0000"/>
                <w:sz w:val="24"/>
                <w:szCs w:val="24"/>
                <w:lang w:val="uk-UA"/>
              </w:rPr>
            </w:pPr>
            <w:r w:rsidRPr="00B0038B">
              <w:rPr>
                <w:sz w:val="24"/>
                <w:szCs w:val="24"/>
                <w:lang w:val="uk-UA"/>
              </w:rPr>
              <w:t xml:space="preserve">        На виконання наказу Міністерства соціальної політики України від 21 лютого 2013 року №74 «Про затвердження Порядку забезпечення надання територіальними органами центрального органу виконавчої влади, що реалізує державну політику у сфері зайнятості населення та трудової міграції, консультацій особам з питань організації та провадження підприємницької діяльності» із залученням представників державних органів влади,  Южноукраїнським МЦЗ за звітний період надано 37 консультацій 37 особам.</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72"/>
              <w:jc w:val="center"/>
              <w:rPr>
                <w:color w:val="000000"/>
                <w:sz w:val="24"/>
                <w:szCs w:val="24"/>
                <w:lang w:val="uk-UA"/>
              </w:rPr>
            </w:pPr>
            <w:r w:rsidRPr="00B0038B">
              <w:rPr>
                <w:color w:val="000000"/>
                <w:sz w:val="24"/>
                <w:szCs w:val="24"/>
                <w:lang w:val="uk-UA"/>
              </w:rPr>
              <w:lastRenderedPageBreak/>
              <w:t xml:space="preserve">міський бюджет </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ind w:left="-108"/>
              <w:rPr>
                <w:rFonts w:ascii="Times New Roman" w:hAnsi="Times New Roman"/>
                <w:color w:val="000000"/>
                <w:sz w:val="24"/>
                <w:szCs w:val="24"/>
              </w:rPr>
            </w:pPr>
            <w:r w:rsidRPr="00B0038B">
              <w:rPr>
                <w:rFonts w:ascii="Times New Roman" w:hAnsi="Times New Roman"/>
                <w:color w:val="000000"/>
                <w:sz w:val="24"/>
                <w:szCs w:val="24"/>
              </w:rPr>
              <w:t>Доводити оперативну інформацію для суб’єктів підприємницької діяльності шляхом її розміщення на офіційному сайті міста</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0E1DEA">
            <w:pPr>
              <w:pStyle w:val="aa"/>
              <w:ind w:left="0"/>
              <w:rPr>
                <w:color w:val="000000"/>
                <w:sz w:val="24"/>
                <w:szCs w:val="24"/>
                <w:lang w:val="uk-UA"/>
              </w:rPr>
            </w:pPr>
            <w:r w:rsidRPr="00B0038B">
              <w:rPr>
                <w:color w:val="000000"/>
                <w:sz w:val="24"/>
                <w:szCs w:val="24"/>
                <w:lang w:val="uk-UA"/>
              </w:rPr>
              <w:t>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jc w:val="both"/>
              <w:rPr>
                <w:sz w:val="24"/>
                <w:szCs w:val="24"/>
                <w:lang w:val="uk-UA"/>
              </w:rPr>
            </w:pPr>
            <w:r w:rsidRPr="00B0038B">
              <w:rPr>
                <w:color w:val="FF0000"/>
                <w:sz w:val="24"/>
                <w:szCs w:val="24"/>
                <w:lang w:val="uk-UA"/>
              </w:rPr>
              <w:t xml:space="preserve">   </w:t>
            </w:r>
            <w:r w:rsidRPr="00B0038B">
              <w:rPr>
                <w:sz w:val="24"/>
                <w:szCs w:val="24"/>
                <w:lang w:val="uk-UA"/>
              </w:rPr>
              <w:t>За період січень-вересень 2018 року на офіційному сайті міста розміщувалася інформація:</w:t>
            </w:r>
          </w:p>
          <w:p w:rsidR="00B0038B" w:rsidRPr="00B0038B" w:rsidRDefault="00B0038B" w:rsidP="00C8605E">
            <w:pPr>
              <w:pStyle w:val="aa"/>
              <w:spacing w:after="0"/>
              <w:ind w:left="0"/>
              <w:jc w:val="both"/>
              <w:rPr>
                <w:sz w:val="24"/>
                <w:szCs w:val="24"/>
                <w:lang w:val="uk-UA"/>
              </w:rPr>
            </w:pPr>
            <w:r w:rsidRPr="00B0038B">
              <w:rPr>
                <w:sz w:val="24"/>
                <w:szCs w:val="24"/>
                <w:lang w:val="uk-UA"/>
              </w:rPr>
              <w:t>- щодо проведення семінарів, нарад для суб’єктів господарювання міста Южноукраїнська;</w:t>
            </w:r>
          </w:p>
          <w:p w:rsidR="00B0038B" w:rsidRPr="00B0038B" w:rsidRDefault="00B0038B" w:rsidP="00C8605E">
            <w:pPr>
              <w:pStyle w:val="aa"/>
              <w:spacing w:after="0"/>
              <w:ind w:left="0"/>
              <w:jc w:val="both"/>
              <w:rPr>
                <w:sz w:val="24"/>
                <w:szCs w:val="24"/>
                <w:lang w:val="uk-UA"/>
              </w:rPr>
            </w:pPr>
            <w:r w:rsidRPr="00B0038B">
              <w:rPr>
                <w:sz w:val="24"/>
                <w:szCs w:val="24"/>
                <w:lang w:val="uk-UA"/>
              </w:rPr>
              <w:t xml:space="preserve">- щодо проведення Форуму у м. Києві бізнес – і ІТ – лідерів, організований українською компанією </w:t>
            </w:r>
            <w:r w:rsidRPr="00B0038B">
              <w:rPr>
                <w:sz w:val="24"/>
                <w:szCs w:val="24"/>
                <w:lang w:val="en-US"/>
              </w:rPr>
              <w:t>Terrasoft</w:t>
            </w:r>
            <w:r w:rsidRPr="00B0038B">
              <w:rPr>
                <w:sz w:val="24"/>
                <w:szCs w:val="24"/>
                <w:lang w:val="uk-UA"/>
              </w:rPr>
              <w:t>;</w:t>
            </w:r>
          </w:p>
          <w:p w:rsidR="00B0038B" w:rsidRPr="00B0038B" w:rsidRDefault="00B0038B" w:rsidP="00C8605E">
            <w:pPr>
              <w:pStyle w:val="aa"/>
              <w:spacing w:after="0"/>
              <w:ind w:left="0"/>
              <w:jc w:val="both"/>
              <w:rPr>
                <w:sz w:val="24"/>
                <w:szCs w:val="24"/>
                <w:lang w:val="uk-UA"/>
              </w:rPr>
            </w:pPr>
            <w:r w:rsidRPr="00B0038B">
              <w:rPr>
                <w:sz w:val="24"/>
                <w:szCs w:val="24"/>
                <w:lang w:val="uk-UA"/>
              </w:rPr>
              <w:t>- щодо проведення інформаційно-навчальної конференції на тему «Ефективний кредит»;</w:t>
            </w:r>
          </w:p>
          <w:p w:rsidR="00B0038B" w:rsidRPr="00B0038B" w:rsidRDefault="00B0038B" w:rsidP="00C8605E">
            <w:pPr>
              <w:pStyle w:val="aa"/>
              <w:spacing w:after="0"/>
              <w:ind w:left="0"/>
              <w:jc w:val="both"/>
              <w:rPr>
                <w:sz w:val="24"/>
                <w:szCs w:val="24"/>
                <w:lang w:val="uk-UA"/>
              </w:rPr>
            </w:pPr>
            <w:r w:rsidRPr="00B0038B">
              <w:rPr>
                <w:sz w:val="24"/>
                <w:szCs w:val="24"/>
                <w:lang w:val="uk-UA"/>
              </w:rPr>
              <w:t>- щодо проведення в Новій Каховці тренінгу «взаємодія з клієнтом»;</w:t>
            </w:r>
          </w:p>
          <w:p w:rsidR="00B0038B" w:rsidRPr="00B0038B" w:rsidRDefault="00B0038B" w:rsidP="007C317C">
            <w:pPr>
              <w:pStyle w:val="aa"/>
              <w:spacing w:after="0"/>
              <w:ind w:left="0"/>
              <w:jc w:val="both"/>
              <w:rPr>
                <w:color w:val="000000"/>
                <w:sz w:val="24"/>
                <w:szCs w:val="24"/>
                <w:lang w:val="uk-UA"/>
              </w:rPr>
            </w:pPr>
            <w:r w:rsidRPr="00B0038B">
              <w:rPr>
                <w:sz w:val="24"/>
                <w:szCs w:val="24"/>
                <w:lang w:val="uk-UA"/>
              </w:rPr>
              <w:t>- про проведення міського конкурсу «Кращий підприємець року».</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 xml:space="preserve">Організовувати проведення нарад, </w:t>
            </w:r>
            <w:r w:rsidRPr="00B0038B">
              <w:rPr>
                <w:rFonts w:ascii="Times New Roman" w:hAnsi="Times New Roman"/>
                <w:color w:val="000000"/>
                <w:sz w:val="24"/>
                <w:szCs w:val="24"/>
              </w:rPr>
              <w:lastRenderedPageBreak/>
              <w:t>зустрічей, «круглих столів», тощо для суб’єктів підприємницької діяльності з питань започаткування та ведення підприємницької діяльності, роз’яснення  діючого законодавства, інших питань</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lastRenderedPageBreak/>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 xml:space="preserve">УЕР, Южноукраїнський </w:t>
            </w:r>
            <w:r w:rsidRPr="00B0038B">
              <w:rPr>
                <w:rFonts w:ascii="Times New Roman" w:hAnsi="Times New Roman"/>
                <w:color w:val="000000"/>
                <w:sz w:val="24"/>
                <w:szCs w:val="24"/>
              </w:rPr>
              <w:lastRenderedPageBreak/>
              <w:t xml:space="preserve">міський центр зайнятості </w:t>
            </w:r>
          </w:p>
          <w:p w:rsidR="00B0038B" w:rsidRPr="00B0038B" w:rsidRDefault="00B0038B" w:rsidP="00C8605E">
            <w:pPr>
              <w:pStyle w:val="aa"/>
              <w:spacing w:after="0"/>
              <w:ind w:left="0"/>
              <w:rPr>
                <w:color w:val="000000"/>
                <w:sz w:val="24"/>
                <w:szCs w:val="24"/>
              </w:rPr>
            </w:pPr>
            <w:r w:rsidRPr="00B0038B">
              <w:rPr>
                <w:color w:val="000000"/>
                <w:sz w:val="24"/>
                <w:szCs w:val="24"/>
              </w:rPr>
              <w:t xml:space="preserve">(за погодженням), </w:t>
            </w:r>
          </w:p>
          <w:p w:rsidR="00B0038B" w:rsidRPr="00B0038B" w:rsidRDefault="00B0038B" w:rsidP="007C317C">
            <w:pPr>
              <w:pStyle w:val="aa"/>
              <w:spacing w:after="0"/>
              <w:ind w:left="0"/>
              <w:rPr>
                <w:color w:val="000000"/>
                <w:sz w:val="24"/>
                <w:szCs w:val="24"/>
              </w:rPr>
            </w:pPr>
            <w:r w:rsidRPr="00B0038B">
              <w:rPr>
                <w:rStyle w:val="af3"/>
                <w:b w:val="0"/>
                <w:color w:val="000000"/>
                <w:sz w:val="24"/>
                <w:szCs w:val="24"/>
                <w:shd w:val="clear" w:color="auto" w:fill="FFFFFF"/>
              </w:rPr>
              <w:t xml:space="preserve">Южноукраїнська об'єднана  державна податкова інспекція  Головного управління </w:t>
            </w:r>
            <w:r w:rsidRPr="00B0038B">
              <w:rPr>
                <w:rStyle w:val="af3"/>
                <w:b w:val="0"/>
                <w:color w:val="000000"/>
                <w:sz w:val="24"/>
                <w:szCs w:val="24"/>
                <w:shd w:val="clear" w:color="auto" w:fill="FFFFFF"/>
                <w:lang w:val="uk-UA"/>
              </w:rPr>
              <w:t>ДФС</w:t>
            </w:r>
            <w:r w:rsidRPr="00B0038B">
              <w:rPr>
                <w:rStyle w:val="af3"/>
                <w:b w:val="0"/>
                <w:color w:val="000000"/>
                <w:sz w:val="24"/>
                <w:szCs w:val="24"/>
                <w:shd w:val="clear" w:color="auto" w:fill="FFFFFF"/>
              </w:rPr>
              <w:t xml:space="preserve"> у Миколаївській област</w:t>
            </w:r>
            <w:r w:rsidRPr="00B0038B">
              <w:rPr>
                <w:color w:val="000000"/>
                <w:sz w:val="24"/>
                <w:szCs w:val="24"/>
              </w:rPr>
              <w:t xml:space="preserve"> (за погодженням)</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jc w:val="both"/>
              <w:rPr>
                <w:sz w:val="24"/>
                <w:szCs w:val="24"/>
                <w:lang w:val="uk-UA"/>
              </w:rPr>
            </w:pPr>
            <w:r w:rsidRPr="00B0038B">
              <w:rPr>
                <w:sz w:val="24"/>
                <w:szCs w:val="24"/>
                <w:lang w:val="uk-UA"/>
              </w:rPr>
              <w:lastRenderedPageBreak/>
              <w:t xml:space="preserve">23.01.2018 проведено семінар-нараду для суб’єктів підприємницької діяльності </w:t>
            </w:r>
            <w:r w:rsidRPr="00B0038B">
              <w:rPr>
                <w:sz w:val="24"/>
                <w:szCs w:val="24"/>
                <w:shd w:val="clear" w:color="auto" w:fill="FFFFFF"/>
              </w:rPr>
              <w:t xml:space="preserve">за </w:t>
            </w:r>
            <w:r w:rsidRPr="00B0038B">
              <w:rPr>
                <w:sz w:val="24"/>
                <w:szCs w:val="24"/>
                <w:shd w:val="clear" w:color="auto" w:fill="FFFFFF"/>
              </w:rPr>
              <w:lastRenderedPageBreak/>
              <w:t>участю представників Южноукраїнської об'єднаної державної податкової інспекції ГУ ДФС у Миколаївській області, Южноукраїнського міського центру зайнятості, Южноукраїнського міського відділення Управління виконавчої дирекції ФСС України в Миколаївській області, управління економічного розвитку Южноукраїнської міської ради, відділу праці ДСП та ОЗ та комунальних підприємств «Житлово-експлуатаційне об'єднання» і «Служба комунального господарства».</w:t>
            </w:r>
          </w:p>
          <w:p w:rsidR="00B0038B" w:rsidRPr="00B0038B" w:rsidRDefault="00B0038B" w:rsidP="007C317C">
            <w:pPr>
              <w:pStyle w:val="aa"/>
              <w:spacing w:after="0"/>
              <w:ind w:left="0"/>
              <w:jc w:val="both"/>
              <w:rPr>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lastRenderedPageBreak/>
              <w:t xml:space="preserve">міський бюджет, </w:t>
            </w:r>
            <w:r w:rsidRPr="00B0038B">
              <w:rPr>
                <w:color w:val="000000"/>
                <w:sz w:val="24"/>
                <w:szCs w:val="24"/>
                <w:lang w:val="uk-UA"/>
              </w:rPr>
              <w:lastRenderedPageBreak/>
              <w:t xml:space="preserve">фонду загально-обов’язко-вого державного соціального страхування України </w:t>
            </w:r>
          </w:p>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на випадок</w:t>
            </w:r>
          </w:p>
          <w:p w:rsidR="00B0038B" w:rsidRPr="00B0038B" w:rsidRDefault="00B0038B" w:rsidP="00E50CAE">
            <w:pPr>
              <w:pStyle w:val="31"/>
              <w:spacing w:after="0"/>
              <w:ind w:left="-108" w:right="-108"/>
              <w:jc w:val="center"/>
              <w:rPr>
                <w:color w:val="000000"/>
                <w:sz w:val="24"/>
                <w:szCs w:val="24"/>
                <w:lang w:val="uk-UA"/>
              </w:rPr>
            </w:pPr>
            <w:r w:rsidRPr="00B0038B">
              <w:rPr>
                <w:color w:val="000000"/>
                <w:sz w:val="24"/>
                <w:szCs w:val="24"/>
                <w:lang w:val="uk-UA"/>
              </w:rPr>
              <w:t xml:space="preserve"> безробіття </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lastRenderedPageBreak/>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a4"/>
              <w:jc w:val="left"/>
              <w:rPr>
                <w:rFonts w:ascii="Times New Roman" w:hAnsi="Times New Roman"/>
                <w:color w:val="000000"/>
                <w:sz w:val="24"/>
                <w:szCs w:val="24"/>
              </w:rPr>
            </w:pPr>
            <w:r w:rsidRPr="00B0038B">
              <w:rPr>
                <w:rFonts w:ascii="Times New Roman" w:hAnsi="Times New Roman"/>
                <w:color w:val="000000"/>
                <w:sz w:val="24"/>
                <w:szCs w:val="24"/>
              </w:rPr>
              <w:t>Запровадити роботу «гарячої лінії» для підприємців</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за окремим</w:t>
            </w:r>
          </w:p>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графіком</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0E1DEA">
            <w:pPr>
              <w:rPr>
                <w:rFonts w:ascii="Times New Roman" w:hAnsi="Times New Roman"/>
                <w:color w:val="000000"/>
                <w:sz w:val="24"/>
                <w:szCs w:val="24"/>
              </w:rPr>
            </w:pPr>
            <w:r w:rsidRPr="00B0038B">
              <w:rPr>
                <w:rFonts w:ascii="Times New Roman" w:hAnsi="Times New Roman"/>
                <w:color w:val="000000"/>
                <w:sz w:val="24"/>
                <w:szCs w:val="24"/>
              </w:rPr>
              <w:t>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jc w:val="both"/>
              <w:rPr>
                <w:rFonts w:ascii="Times New Roman" w:hAnsi="Times New Roman"/>
                <w:color w:val="000000"/>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З 2013 року запроваджено проведення  щомісяця (у перший вівторок місяця) «телефонної гарячої лінії», яку проводить відділ сприяння підприємництву управління економічного розвитку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pStyle w:val="a4"/>
              <w:jc w:val="left"/>
              <w:rPr>
                <w:rFonts w:ascii="Times New Roman" w:hAnsi="Times New Roman"/>
                <w:color w:val="000000"/>
                <w:sz w:val="24"/>
                <w:szCs w:val="24"/>
              </w:rPr>
            </w:pPr>
            <w:r w:rsidRPr="00B0038B">
              <w:rPr>
                <w:rFonts w:ascii="Times New Roman" w:hAnsi="Times New Roman"/>
                <w:color w:val="000000"/>
                <w:sz w:val="24"/>
                <w:szCs w:val="24"/>
              </w:rPr>
              <w:t>Інформувати суб’єктів підприємницької діяльності з питань укладення колективних договорів та забезпечення соціального захисту найманих працівників</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Департамент</w:t>
            </w:r>
          </w:p>
          <w:p w:rsidR="00B0038B" w:rsidRPr="00B0038B" w:rsidRDefault="00B0038B" w:rsidP="007C317C">
            <w:pPr>
              <w:rPr>
                <w:rFonts w:ascii="Times New Roman" w:hAnsi="Times New Roman"/>
                <w:color w:val="000000"/>
                <w:sz w:val="24"/>
                <w:szCs w:val="24"/>
              </w:rPr>
            </w:pPr>
            <w:r w:rsidRPr="00B0038B">
              <w:rPr>
                <w:rFonts w:ascii="Times New Roman" w:hAnsi="Times New Roman"/>
                <w:color w:val="000000"/>
                <w:sz w:val="24"/>
                <w:szCs w:val="24"/>
              </w:rPr>
              <w:t>соціальних питань та охорони здоров’я Южноукраїнської міської ради (далі – ДСПтОЗ)</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 xml:space="preserve">Із 100 діючих підприємств                                   м. Южноукраїнська, де використовується наймана праця на 97 підприємствах укладені колективні договори, ними охоплено 11443 працюючих, що складає 99,6% від загальної кількості працюючих. </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З початку 2018 року департаментом соціальних питань та охорони здоров’я Южноукраїнської міської ради зареєстровано  55 колективних договорів, з них: 19 - підприємств внесли доповнення до довгострокових колективних договорів, 21 - продовжили термін дії на  1 рік, 15 - уклали </w:t>
            </w:r>
            <w:r w:rsidRPr="00B0038B">
              <w:rPr>
                <w:rFonts w:ascii="Times New Roman" w:hAnsi="Times New Roman"/>
                <w:sz w:val="24"/>
                <w:szCs w:val="24"/>
              </w:rPr>
              <w:lastRenderedPageBreak/>
              <w:t>колективні договори у поточному році (у І кварталі 2018 року департаментом соціальних питань та охорони здоров’я Южноукраїнської міської ради зареєстровано 29 колективних договорів, з них: 8 - підприємства внесли доповнення до довгострокових колективних договорів, 13 - продовжили термін дії на  1 рік, 8 - уклали колективні договори у поточному році.; у ІІ кварталі 2018 року департаментом соціальних питань та охорони здоров’я Южноукраїнської міської ради зареєстровано 9 колективних договорів, з них: 2 - підприємства внесли доповнення до довгострокових колективних договорів, 2 - продовжили термін дії на  1 рік, 3 - уклали колективні договори у поточному році; у ІІІ кварталі 2018 року департаментом соціальних питань та охорони здоров’я Южноукраїнської міської ради зареєстровано 17 колективних договорів, з них: 9 - підприємства внесли доповнення до довгострокових колективних договорів, 6 - продовжили термін дії на  1 рік, 4 - уклали колективні договори у поточному році.)</w:t>
            </w:r>
          </w:p>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Під час повідомної реєстрації колективних договорів та змін і доповнень до них надано                                92  рекомендації, враховано 43 рекомендації шляхом внесення змін і доповнень.</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Повідомна реєстрація колективних договорів здійснюється згідно постанови Кабінету Міністрів України від 13.02.2013</w:t>
            </w:r>
            <w:r w:rsidR="00522518">
              <w:rPr>
                <w:rFonts w:ascii="Times New Roman" w:hAnsi="Times New Roman"/>
                <w:sz w:val="24"/>
                <w:szCs w:val="24"/>
              </w:rPr>
              <w:t xml:space="preserve">          </w:t>
            </w:r>
            <w:r w:rsidRPr="00B0038B">
              <w:rPr>
                <w:rFonts w:ascii="Times New Roman" w:hAnsi="Times New Roman"/>
                <w:sz w:val="24"/>
                <w:szCs w:val="24"/>
              </w:rPr>
              <w:t xml:space="preserve"> № 115 «Про порядок повідомної реєстрації </w:t>
            </w:r>
            <w:r w:rsidRPr="00B0038B">
              <w:rPr>
                <w:rFonts w:ascii="Times New Roman" w:hAnsi="Times New Roman"/>
                <w:sz w:val="24"/>
                <w:szCs w:val="24"/>
              </w:rPr>
              <w:lastRenderedPageBreak/>
              <w:t>галузевих і регіональних угод, колективних договорів».</w:t>
            </w:r>
          </w:p>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Фахівцями відділу праці департаменту соціальних питань та охорони здоров’я Южноукраїнської міської ради з початку 2018 року здійснено 10 обстежень підприємств, в ході яких надано інформаційно-роз’яснювальну і методичну допомогу щодо дотримання законодавства про працю та виконання вимог Закону України «Про колективні договори і угоди». За результатами обстежень надано 14 рекомендацій.</w:t>
            </w:r>
          </w:p>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Проведено 34 телефонних «гарячих» ліній з питань укладання та внесення змін до діючих довгострокових колективних договорів, надано    14 консультацій під час особистого звернення спеціалістів підприємств.</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З початку 2018 року департаментом надіслано 16 листів до керівників підприємств, установ та організацій Южноукраїнська з питань колдоговірної роботи. </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Інформування підприємств, установ та організацій щодо необхідності укладання колективних договорів або внесення змін до діючих довгострокових колективних договорів проводиться також під час семінарів, робочих зустрічей, колегій управління та надання методичної допомоги з виходом на підприємства.</w:t>
            </w:r>
          </w:p>
          <w:p w:rsidR="00B0038B" w:rsidRPr="00B0038B" w:rsidRDefault="00B0038B" w:rsidP="00522518">
            <w:pPr>
              <w:overflowPunct/>
              <w:autoSpaceDE/>
              <w:autoSpaceDN/>
              <w:adjustRightInd/>
              <w:jc w:val="both"/>
              <w:textAlignment w:val="auto"/>
              <w:rPr>
                <w:rFonts w:ascii="Times New Roman" w:hAnsi="Times New Roman"/>
                <w:color w:val="000000"/>
                <w:sz w:val="24"/>
                <w:szCs w:val="24"/>
              </w:rPr>
            </w:pPr>
            <w:r w:rsidRPr="00B0038B">
              <w:rPr>
                <w:rFonts w:ascii="Times New Roman" w:hAnsi="Times New Roman"/>
                <w:sz w:val="24"/>
                <w:szCs w:val="24"/>
              </w:rPr>
              <w:lastRenderedPageBreak/>
              <w:t xml:space="preserve">        Окрім того, інформування суб'єктів господарської діяльності з питань укладення колективних договорів відбувається також шляхом розміщення інформації в ЗМІ: одна стаття «</w:t>
            </w:r>
            <w:hyperlink r:id="rId18" w:history="1">
              <w:r w:rsidRPr="00522518">
                <w:rPr>
                  <w:rStyle w:val="a6"/>
                  <w:rFonts w:ascii="Times New Roman" w:hAnsi="Times New Roman"/>
                  <w:color w:val="auto"/>
                  <w:sz w:val="24"/>
                  <w:szCs w:val="24"/>
                  <w:u w:val="none"/>
                </w:rPr>
                <w:t>Звернення до керівників підприємств, установ та організацій області, голів профспілкових організацій</w:t>
              </w:r>
            </w:hyperlink>
            <w:r w:rsidRPr="00522518">
              <w:rPr>
                <w:rFonts w:ascii="Times New Roman" w:hAnsi="Times New Roman"/>
                <w:sz w:val="24"/>
                <w:szCs w:val="24"/>
              </w:rPr>
              <w:t>»</w:t>
            </w:r>
            <w:r w:rsidRPr="00B0038B">
              <w:rPr>
                <w:rFonts w:ascii="Times New Roman" w:hAnsi="Times New Roman"/>
                <w:sz w:val="24"/>
                <w:szCs w:val="24"/>
              </w:rPr>
              <w:t xml:space="preserve"> в газеті «Контакт» від 01.03.2018 №9 (3028) та на офіційному веб-сайті </w:t>
            </w:r>
            <w:r w:rsidR="00522518">
              <w:rPr>
                <w:rFonts w:ascii="Times New Roman" w:hAnsi="Times New Roman"/>
                <w:sz w:val="24"/>
                <w:szCs w:val="24"/>
              </w:rPr>
              <w:t xml:space="preserve">міста </w:t>
            </w:r>
            <w:r w:rsidRPr="00B0038B">
              <w:rPr>
                <w:rFonts w:ascii="Times New Roman" w:hAnsi="Times New Roman"/>
                <w:sz w:val="24"/>
                <w:szCs w:val="24"/>
              </w:rPr>
              <w:t>Южноукраїнськ</w:t>
            </w:r>
            <w:r w:rsidR="00522518">
              <w:rPr>
                <w:rFonts w:ascii="Times New Roman" w:hAnsi="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left="-108" w:right="-108"/>
              <w:jc w:val="center"/>
              <w:rPr>
                <w:color w:val="000000"/>
                <w:sz w:val="24"/>
                <w:szCs w:val="24"/>
                <w:lang w:val="uk-UA"/>
              </w:rPr>
            </w:pPr>
            <w:r w:rsidRPr="00B0038B">
              <w:rPr>
                <w:color w:val="000000"/>
                <w:sz w:val="24"/>
                <w:szCs w:val="24"/>
                <w:lang w:val="uk-UA"/>
              </w:rPr>
              <w:lastRenderedPageBreak/>
              <w:t xml:space="preserve"> міський бюджет </w:t>
            </w:r>
          </w:p>
          <w:p w:rsidR="00B0038B" w:rsidRPr="00B0038B" w:rsidRDefault="00B0038B" w:rsidP="00C8605E">
            <w:pPr>
              <w:pStyle w:val="31"/>
              <w:spacing w:after="0"/>
              <w:ind w:left="-108" w:right="-108"/>
              <w:jc w:val="center"/>
              <w:rPr>
                <w:color w:val="000000"/>
                <w:sz w:val="24"/>
                <w:szCs w:val="24"/>
                <w:lang w:val="uk-UA"/>
              </w:rPr>
            </w:pPr>
          </w:p>
          <w:p w:rsidR="00B0038B" w:rsidRPr="00B0038B" w:rsidRDefault="00B0038B" w:rsidP="007C317C">
            <w:pPr>
              <w:pStyle w:val="31"/>
              <w:spacing w:after="0"/>
              <w:ind w:left="-108" w:right="-108"/>
              <w:jc w:val="center"/>
              <w:rPr>
                <w:color w:val="000000"/>
                <w:sz w:val="24"/>
                <w:szCs w:val="24"/>
                <w:lang w:val="uk-UA"/>
              </w:rPr>
            </w:pP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07C92">
        <w:trPr>
          <w:trHeight w:val="153"/>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overflowPunct/>
              <w:autoSpaceDE/>
              <w:adjustRightInd/>
              <w:ind w:left="-108" w:right="-135"/>
              <w:jc w:val="center"/>
              <w:rPr>
                <w:rFonts w:ascii="Times New Roman" w:hAnsi="Times New Roman"/>
                <w:color w:val="000000"/>
                <w:sz w:val="24"/>
                <w:szCs w:val="24"/>
              </w:rPr>
            </w:pPr>
            <w:r w:rsidRPr="00B0038B">
              <w:rPr>
                <w:rFonts w:ascii="Times New Roman" w:hAnsi="Times New Roman"/>
                <w:color w:val="000000"/>
                <w:sz w:val="24"/>
                <w:szCs w:val="24"/>
              </w:rPr>
              <w:lastRenderedPageBreak/>
              <w:t>4.3.4.</w:t>
            </w: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overflowPunct/>
              <w:autoSpaceDE/>
              <w:adjustRightInd/>
              <w:jc w:val="center"/>
              <w:rPr>
                <w:rFonts w:ascii="Times New Roman" w:hAnsi="Times New Roman"/>
                <w:color w:val="000000"/>
                <w:sz w:val="24"/>
                <w:szCs w:val="24"/>
              </w:rPr>
            </w:pPr>
            <w:r w:rsidRPr="00B0038B">
              <w:rPr>
                <w:rFonts w:ascii="Times New Roman" w:hAnsi="Times New Roman"/>
                <w:color w:val="000000"/>
                <w:sz w:val="24"/>
                <w:szCs w:val="24"/>
              </w:rPr>
              <w:t>Формування позитивного іміджу</w:t>
            </w:r>
          </w:p>
          <w:p w:rsidR="00B0038B" w:rsidRPr="00B0038B" w:rsidRDefault="00B0038B" w:rsidP="00C8605E">
            <w:pPr>
              <w:overflowPunct/>
              <w:autoSpaceDE/>
              <w:adjustRightInd/>
              <w:jc w:val="center"/>
              <w:rPr>
                <w:rFonts w:ascii="Times New Roman" w:hAnsi="Times New Roman"/>
                <w:color w:val="000000"/>
                <w:sz w:val="24"/>
                <w:szCs w:val="24"/>
              </w:rPr>
            </w:pPr>
            <w:r w:rsidRPr="00B0038B">
              <w:rPr>
                <w:rFonts w:ascii="Times New Roman" w:hAnsi="Times New Roman"/>
                <w:color w:val="000000"/>
                <w:sz w:val="24"/>
                <w:szCs w:val="24"/>
              </w:rPr>
              <w:t>підприємців</w:t>
            </w: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4"/>
              <w:rPr>
                <w:rFonts w:ascii="Times New Roman" w:hAnsi="Times New Roman"/>
                <w:color w:val="000000"/>
                <w:sz w:val="24"/>
                <w:szCs w:val="24"/>
              </w:rPr>
            </w:pPr>
            <w:r w:rsidRPr="00B0038B">
              <w:rPr>
                <w:rFonts w:ascii="Times New Roman" w:hAnsi="Times New Roman"/>
                <w:color w:val="000000"/>
                <w:sz w:val="24"/>
                <w:szCs w:val="24"/>
              </w:rPr>
              <w:t>Організовувати  проведення «Дня підприємця» згідно із затвердженим міським головою Положенням про проведення міського конкурсу на звання «Кращий підприємець року»,                з відзначенням кращих підприємців почесними грамотами, подяками, квітами, цінними подарунками</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Липень -</w:t>
            </w:r>
          </w:p>
          <w:p w:rsidR="00B0038B" w:rsidRPr="00B0038B" w:rsidRDefault="005428ED" w:rsidP="00C8605E">
            <w:pPr>
              <w:pStyle w:val="31"/>
              <w:spacing w:after="0"/>
              <w:jc w:val="center"/>
              <w:rPr>
                <w:color w:val="000000"/>
                <w:sz w:val="24"/>
                <w:szCs w:val="24"/>
                <w:lang w:val="uk-UA"/>
              </w:rPr>
            </w:pPr>
            <w:r>
              <w:rPr>
                <w:color w:val="000000"/>
                <w:sz w:val="24"/>
                <w:szCs w:val="24"/>
                <w:lang w:val="uk-UA"/>
              </w:rPr>
              <w:t>в</w:t>
            </w:r>
            <w:r w:rsidR="00B0038B" w:rsidRPr="00B0038B">
              <w:rPr>
                <w:color w:val="000000"/>
                <w:sz w:val="24"/>
                <w:szCs w:val="24"/>
                <w:lang w:val="uk-UA"/>
              </w:rPr>
              <w:t>ересень</w:t>
            </w:r>
          </w:p>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2017, 2018 років</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right="-108"/>
              <w:rPr>
                <w:color w:val="000000"/>
                <w:sz w:val="24"/>
                <w:szCs w:val="24"/>
                <w:lang w:val="uk-UA"/>
              </w:rPr>
            </w:pPr>
            <w:r w:rsidRPr="00B0038B">
              <w:rPr>
                <w:color w:val="000000"/>
                <w:sz w:val="24"/>
                <w:szCs w:val="24"/>
                <w:lang w:val="uk-UA"/>
              </w:rPr>
              <w:t xml:space="preserve">УЕР, відділ господарсько-договірної роботи апарату Южноукраїнської міської ради та її виконавчого комітету </w:t>
            </w:r>
          </w:p>
          <w:p w:rsidR="00B0038B" w:rsidRPr="00B0038B" w:rsidRDefault="00B0038B" w:rsidP="00C8605E">
            <w:pPr>
              <w:pStyle w:val="aa"/>
              <w:spacing w:after="0"/>
              <w:ind w:left="0" w:right="-108"/>
              <w:rPr>
                <w:color w:val="000000"/>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right="-108"/>
              <w:jc w:val="both"/>
              <w:rPr>
                <w:color w:val="FF0000"/>
                <w:sz w:val="24"/>
                <w:szCs w:val="24"/>
                <w:lang w:val="uk-UA"/>
              </w:rPr>
            </w:pPr>
            <w:r w:rsidRPr="00B0038B">
              <w:rPr>
                <w:sz w:val="24"/>
                <w:szCs w:val="24"/>
                <w:lang w:val="uk-UA"/>
              </w:rPr>
              <w:t>Відповідно до рішення виконавчого комітету Южноукраїнської міської ради від 07.06.2017 №158 «Про затвердження Положення про проведення міського конкурсу на звання «Кращий підприємець року» з 15.07.2018 по 05.08.2018 проведено міський конкурс на звання «Кращий підприємець року». За результатами конкурсу відзначено Подяками міського голови  8 суб’єктів підприємницької діяльності.</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міський бюджет та інші джерела фінансування не заборонені законода-вством України</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438"/>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pStyle w:val="a4"/>
              <w:jc w:val="left"/>
              <w:rPr>
                <w:rFonts w:ascii="Times New Roman" w:hAnsi="Times New Roman"/>
                <w:color w:val="000000"/>
                <w:sz w:val="24"/>
                <w:szCs w:val="24"/>
              </w:rPr>
            </w:pPr>
            <w:r w:rsidRPr="00B0038B">
              <w:rPr>
                <w:rFonts w:ascii="Times New Roman" w:hAnsi="Times New Roman"/>
                <w:color w:val="000000"/>
                <w:sz w:val="24"/>
                <w:szCs w:val="24"/>
              </w:rPr>
              <w:t xml:space="preserve">Проводити конкурси на визначення кращих об’єктів підприємницької діяльності (прикрашання об’єктів до новорічних свят,  </w:t>
            </w:r>
            <w:r w:rsidRPr="00B0038B">
              <w:rPr>
                <w:rFonts w:ascii="Times New Roman" w:hAnsi="Times New Roman"/>
                <w:color w:val="000000"/>
                <w:sz w:val="24"/>
                <w:szCs w:val="24"/>
              </w:rPr>
              <w:lastRenderedPageBreak/>
              <w:t>благоустрій прилеглих територій тощо), відповідно до затверджених міським головою Положень щодо проведення цих конкурсів</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lastRenderedPageBreak/>
              <w:t>2017-2018</w:t>
            </w:r>
          </w:p>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роки</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aa"/>
              <w:spacing w:after="0"/>
              <w:ind w:left="0" w:right="-108"/>
              <w:rPr>
                <w:color w:val="000000"/>
                <w:sz w:val="24"/>
                <w:szCs w:val="24"/>
                <w:lang w:val="uk-UA"/>
              </w:rPr>
            </w:pPr>
            <w:r w:rsidRPr="00B0038B">
              <w:rPr>
                <w:color w:val="000000"/>
                <w:sz w:val="24"/>
                <w:szCs w:val="24"/>
                <w:lang w:val="uk-UA"/>
              </w:rPr>
              <w:t>у</w:t>
            </w:r>
            <w:r w:rsidRPr="00B0038B">
              <w:rPr>
                <w:color w:val="000000"/>
                <w:sz w:val="24"/>
                <w:szCs w:val="24"/>
              </w:rPr>
              <w:t xml:space="preserve">правління Южноукраїнської міської ради (економічного розвитку, фінансове, житлово-комунального </w:t>
            </w:r>
            <w:r w:rsidRPr="00B0038B">
              <w:rPr>
                <w:color w:val="000000"/>
                <w:sz w:val="24"/>
                <w:szCs w:val="24"/>
              </w:rPr>
              <w:lastRenderedPageBreak/>
              <w:t>господарства та будівництва)</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right="-108" w:firstLine="105"/>
              <w:jc w:val="both"/>
              <w:rPr>
                <w:sz w:val="24"/>
                <w:szCs w:val="24"/>
                <w:lang w:val="uk-UA"/>
              </w:rPr>
            </w:pPr>
            <w:r w:rsidRPr="00B0038B">
              <w:rPr>
                <w:sz w:val="24"/>
                <w:szCs w:val="24"/>
                <w:lang w:val="uk-UA"/>
              </w:rPr>
              <w:lastRenderedPageBreak/>
              <w:t>Відповідно до рішення виконавчого комітету Южноукраїнської міської ради від 20.09.2017 №263 щороку з 10 по 25 грудня  проводиться міський огляд-конкурс «Краще комплексне новорічне оформлення об’єктів сфери торгівлі, ресторанного господарства та сфери побуту».</w:t>
            </w:r>
          </w:p>
          <w:p w:rsidR="00B0038B" w:rsidRPr="00B0038B" w:rsidRDefault="00B0038B" w:rsidP="007C317C">
            <w:pPr>
              <w:pStyle w:val="aa"/>
              <w:spacing w:after="0"/>
              <w:ind w:left="0" w:right="-108"/>
              <w:jc w:val="both"/>
              <w:rPr>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 xml:space="preserve">кошти </w:t>
            </w:r>
          </w:p>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міського бюджету</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15867" w:type="dxa"/>
            <w:gridSpan w:val="8"/>
            <w:tcBorders>
              <w:top w:val="single" w:sz="4" w:space="0" w:color="auto"/>
              <w:left w:val="single" w:sz="4" w:space="0" w:color="auto"/>
              <w:bottom w:val="nil"/>
              <w:right w:val="single" w:sz="4" w:space="0" w:color="auto"/>
            </w:tcBorders>
          </w:tcPr>
          <w:p w:rsidR="00B0038B" w:rsidRPr="00B0038B" w:rsidRDefault="00B0038B" w:rsidP="00C8605E">
            <w:pPr>
              <w:overflowPunct/>
              <w:autoSpaceDE/>
              <w:adjustRightInd/>
              <w:ind w:left="360"/>
              <w:jc w:val="center"/>
              <w:rPr>
                <w:rFonts w:ascii="Times New Roman" w:hAnsi="Times New Roman"/>
                <w:sz w:val="24"/>
                <w:szCs w:val="24"/>
              </w:rPr>
            </w:pPr>
            <w:r w:rsidRPr="00B0038B">
              <w:rPr>
                <w:rFonts w:ascii="Times New Roman" w:hAnsi="Times New Roman"/>
                <w:sz w:val="24"/>
                <w:szCs w:val="24"/>
              </w:rPr>
              <w:lastRenderedPageBreak/>
              <w:t>4.4. Формування інфраструктури підтримки підприємництва</w:t>
            </w:r>
          </w:p>
        </w:tc>
      </w:tr>
      <w:tr w:rsidR="00B0038B" w:rsidRPr="007C317C" w:rsidTr="00CF20FC">
        <w:trPr>
          <w:trHeight w:val="153"/>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t>4.4.1.</w:t>
            </w: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r w:rsidRPr="00B0038B">
              <w:rPr>
                <w:color w:val="000000"/>
                <w:sz w:val="24"/>
                <w:szCs w:val="24"/>
                <w:lang w:val="uk-UA"/>
              </w:rPr>
              <w:t>.</w:t>
            </w: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Створення та підтримка діяльності об’єктів, що надають послуги підприємництву</w:t>
            </w: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Підтримувати створення об’єктів інфраструктури підтримки підприємництва (бізнес-центри, бізнес - інкубатори, консультаційні центри, інші підприємства, установи та організації, основним завданням яких є сприяння розвитку підприємництва)</w:t>
            </w:r>
          </w:p>
          <w:p w:rsidR="00B0038B" w:rsidRPr="00B0038B" w:rsidRDefault="00B0038B" w:rsidP="00C8605E">
            <w:pPr>
              <w:jc w:val="both"/>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right="-108"/>
              <w:rPr>
                <w:rFonts w:ascii="Times New Roman" w:hAnsi="Times New Roman"/>
                <w:color w:val="000000"/>
                <w:sz w:val="24"/>
                <w:szCs w:val="24"/>
              </w:rPr>
            </w:pPr>
            <w:r w:rsidRPr="00B0038B">
              <w:rPr>
                <w:rFonts w:ascii="Times New Roman" w:hAnsi="Times New Roman"/>
                <w:color w:val="000000"/>
                <w:sz w:val="24"/>
                <w:szCs w:val="24"/>
              </w:rPr>
              <w:t>Южноукраїнська міська рада, виконавчий комітет Южноукраїнської міської ради, 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jc w:val="both"/>
              <w:rPr>
                <w:sz w:val="24"/>
                <w:szCs w:val="24"/>
                <w:lang w:val="uk-UA"/>
              </w:rPr>
            </w:pPr>
            <w:r w:rsidRPr="00B0038B">
              <w:rPr>
                <w:color w:val="FF0000"/>
                <w:sz w:val="24"/>
                <w:szCs w:val="24"/>
                <w:lang w:val="uk-UA"/>
              </w:rPr>
              <w:t xml:space="preserve">   </w:t>
            </w:r>
            <w:r w:rsidRPr="00B0038B">
              <w:rPr>
                <w:sz w:val="24"/>
                <w:szCs w:val="24"/>
                <w:lang w:val="uk-UA"/>
              </w:rPr>
              <w:t xml:space="preserve">Станом на 01.10.2018 в місті розміщуються філії 5 банків.  В місті Южноукраїнську створено Центр надання адміністративних послуг та Центр обслуговування платників податків.                                                       </w:t>
            </w:r>
          </w:p>
          <w:p w:rsidR="00B0038B" w:rsidRDefault="00B0038B" w:rsidP="00522518">
            <w:pPr>
              <w:pStyle w:val="aa"/>
              <w:spacing w:after="0"/>
              <w:ind w:left="0" w:right="-81"/>
              <w:jc w:val="both"/>
              <w:rPr>
                <w:sz w:val="24"/>
                <w:szCs w:val="24"/>
                <w:lang w:val="uk-UA"/>
              </w:rPr>
            </w:pPr>
            <w:r w:rsidRPr="00B0038B">
              <w:rPr>
                <w:sz w:val="24"/>
                <w:szCs w:val="24"/>
                <w:lang w:val="uk-UA"/>
              </w:rPr>
              <w:t xml:space="preserve">     Питання щодо створення бізнес - центру чи бізнес-інкубатору, неодноразово  розглядалося  на засіданнях «круглого столу» з підприємцями, але створення таких структур підприємцями не було підтримано. </w:t>
            </w:r>
            <w:r w:rsidR="00522518">
              <w:rPr>
                <w:sz w:val="24"/>
                <w:szCs w:val="24"/>
                <w:lang w:val="uk-UA"/>
              </w:rPr>
              <w:t xml:space="preserve">                        </w:t>
            </w:r>
            <w:r w:rsidRPr="00B0038B">
              <w:rPr>
                <w:sz w:val="24"/>
                <w:szCs w:val="24"/>
                <w:lang w:val="uk-UA"/>
              </w:rPr>
              <w:t>У 2018 ро</w:t>
            </w:r>
            <w:r w:rsidR="00522518">
              <w:rPr>
                <w:sz w:val="24"/>
                <w:szCs w:val="24"/>
                <w:lang w:val="uk-UA"/>
              </w:rPr>
              <w:t>ці</w:t>
            </w:r>
            <w:r w:rsidRPr="00B0038B">
              <w:rPr>
                <w:sz w:val="24"/>
                <w:szCs w:val="24"/>
                <w:lang w:val="uk-UA"/>
              </w:rPr>
              <w:t xml:space="preserve"> станом на 01.10.2018 суб’єкти господарювання не зверталися до виконавчого комітету Южноукраїнської міської ради з питання необхідності створення бізнес-центрів, бізнес - інкубаторів, інноваційних фондів тощо. Також, з метою якісного підвищення рівня інформаційного обслуговування підприємців створено  мережу дистанційних консультаційних центрів на базі комунального закладу «Міська бібліотека для дорослих» вул. Дружби Народів, 54А, м. Южноукраїнськ, Миколаївська обл., 55000, тел. (05136) 5-87-80.</w:t>
            </w:r>
          </w:p>
          <w:p w:rsidR="00753E85" w:rsidRPr="00B0038B" w:rsidRDefault="00753E85" w:rsidP="00522518">
            <w:pPr>
              <w:pStyle w:val="aa"/>
              <w:spacing w:after="0"/>
              <w:ind w:left="0" w:right="-81"/>
              <w:jc w:val="both"/>
              <w:rPr>
                <w:color w:val="FF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міський бюджет та інші джерела фінансування не заборонені законодавством України</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pStyle w:val="aa"/>
              <w:jc w:val="both"/>
              <w:rPr>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 xml:space="preserve">Удосконалювати роботу Центру обслуговування платників податків  </w:t>
            </w:r>
          </w:p>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 xml:space="preserve">міста Южноукраїнська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20"/>
              <w:spacing w:after="0"/>
              <w:jc w:val="center"/>
              <w:rPr>
                <w:rFonts w:ascii="Times New Roman" w:hAnsi="Times New Roman"/>
                <w:color w:val="000000"/>
                <w:sz w:val="24"/>
                <w:szCs w:val="24"/>
              </w:rPr>
            </w:pPr>
            <w:r w:rsidRPr="00B0038B">
              <w:rPr>
                <w:rFonts w:ascii="Times New Roman" w:hAnsi="Times New Roman"/>
                <w:color w:val="000000"/>
                <w:sz w:val="24"/>
                <w:szCs w:val="24"/>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rPr>
                <w:rFonts w:ascii="Times New Roman" w:hAnsi="Times New Roman"/>
                <w:color w:val="000000"/>
                <w:sz w:val="24"/>
                <w:szCs w:val="24"/>
              </w:rPr>
            </w:pPr>
            <w:r w:rsidRPr="00B0038B">
              <w:rPr>
                <w:rStyle w:val="af3"/>
                <w:rFonts w:ascii="Times New Roman" w:hAnsi="Times New Roman"/>
                <w:b w:val="0"/>
                <w:color w:val="000000"/>
                <w:sz w:val="24"/>
                <w:szCs w:val="24"/>
                <w:shd w:val="clear" w:color="auto" w:fill="FFFFFF"/>
              </w:rPr>
              <w:t>Южноукраїнська об'єднана  державна податкова інспекція  Головного управління ДФС  у Миколаївській област</w:t>
            </w:r>
            <w:r w:rsidRPr="00B0038B">
              <w:rPr>
                <w:rFonts w:ascii="Times New Roman" w:hAnsi="Times New Roman"/>
                <w:color w:val="000000"/>
                <w:sz w:val="24"/>
                <w:szCs w:val="24"/>
              </w:rPr>
              <w:t>і (за погодженням)</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 xml:space="preserve">Южноукраїнською об’єднаною державною податковою інспекцією Головного управління Державної фіскальної служби у Миколаївській області удосконалюється робота Центру обслуговування платників податків (далі – ЦОПП).  </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В ЦОПП створені комфортні умови щодо подання звітності та видачі довідок і дозвільних документів. Створені секції з віконцями по наданню адміністративних та інформаційних послуг по обслуговуванню платників податків. Працює відео спостереження. Все це дає змогу мінімізувати контакт платників податків з податківцями. </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Южноукраїнською ОДПІ 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щомісячно проводяться тематичні зустрічі з платниками податків, семінари - практикуми, сеанси телефонного зв’язку „гаряча лінія”, надаються консультації на особистих прийомах та по телефону, публікуються  роз’яснення  податкового законодавства в місцевих газетах.</w:t>
            </w:r>
            <w:r w:rsidRPr="00B0038B">
              <w:rPr>
                <w:rFonts w:ascii="Times New Roman" w:hAnsi="Times New Roman"/>
                <w:color w:val="FF0000"/>
                <w:sz w:val="24"/>
                <w:szCs w:val="24"/>
              </w:rPr>
              <w:t xml:space="preserve">     </w:t>
            </w:r>
            <w:r w:rsidRPr="00B0038B">
              <w:rPr>
                <w:rFonts w:ascii="Times New Roman" w:hAnsi="Times New Roman"/>
                <w:sz w:val="24"/>
                <w:szCs w:val="24"/>
              </w:rPr>
              <w:t xml:space="preserve">За 9 місяців 2018 року проведено для платників податків: круглі столи – 34, збори з громадськістю –32,  семінари та практикуми – 35, брифінги – 2.    </w:t>
            </w:r>
            <w:r w:rsidRPr="00B0038B">
              <w:rPr>
                <w:rFonts w:ascii="Times New Roman" w:hAnsi="Times New Roman"/>
                <w:sz w:val="24"/>
                <w:szCs w:val="24"/>
              </w:rPr>
              <w:lastRenderedPageBreak/>
              <w:t>Надано консультацій з питань оподаткування всього – 15312 особам, в т.ч. під час зустрічі –10332 особам, по телефону – 4980 особам. Проведено сеансів телефонного зв’язку „гаряча лінія” посадовими особами інспекції - 25 сеансів (у І кварталі 2018 року було проведено для платників податків: круглі столи – 3, збори з громадськістю – 1,  семінари та практикуми – 3, брифінги – 1.    Надано консультацій з питань оподаткування всього – 4119 особам, в т.ч. під час зустрічі –2780 особам, по телефону – 1339 особам; у ІІ кварталі 2018 року було проведено для платників податків: круглі столи – 25, збори з громадськістю – 17,  семінари та практикуми – 7, брифінги – 1.    Надано консультацій з питань оподаткування всього – 8802 особам, в т.ч. під час зустрічі –6754 особам, по телефону – 2048 особам;</w:t>
            </w:r>
            <w:r w:rsidRPr="00B0038B">
              <w:rPr>
                <w:rFonts w:ascii="Times New Roman" w:hAnsi="Times New Roman"/>
                <w:color w:val="FF0000"/>
                <w:sz w:val="24"/>
                <w:szCs w:val="24"/>
              </w:rPr>
              <w:t xml:space="preserve"> </w:t>
            </w:r>
            <w:r w:rsidRPr="00B0038B">
              <w:rPr>
                <w:rFonts w:ascii="Times New Roman" w:hAnsi="Times New Roman"/>
                <w:sz w:val="24"/>
                <w:szCs w:val="24"/>
              </w:rPr>
              <w:t>у ІІІ кварталі 2018 року було проведено для платників податків: круглі столи – 6, збори з громадськістю – 5,  семінари та практикуми – 25. Надано консультацій з питань оподаткування всього – 2391 особам, в т.ч. під час зустрічі –798 особам, по телефону – 1593 особам).</w:t>
            </w:r>
          </w:p>
          <w:p w:rsidR="00B0038B" w:rsidRDefault="00B0038B" w:rsidP="007C317C">
            <w:pPr>
              <w:jc w:val="both"/>
              <w:rPr>
                <w:rFonts w:ascii="Times New Roman" w:hAnsi="Times New Roman"/>
                <w:sz w:val="24"/>
                <w:szCs w:val="24"/>
              </w:rPr>
            </w:pPr>
            <w:r w:rsidRPr="00B0038B">
              <w:rPr>
                <w:rFonts w:ascii="Times New Roman" w:hAnsi="Times New Roman"/>
                <w:sz w:val="24"/>
                <w:szCs w:val="24"/>
              </w:rPr>
              <w:t xml:space="preserve">За 9 місяців 2018 року підготовлено 129 матеріалів з питань податкового законодавства у ЗМІ, наступної тематики: </w:t>
            </w:r>
            <w:r w:rsidRPr="00B0038B">
              <w:rPr>
                <w:rFonts w:ascii="Times New Roman" w:hAnsi="Times New Roman"/>
                <w:i/>
                <w:sz w:val="24"/>
                <w:szCs w:val="24"/>
              </w:rPr>
              <w:t xml:space="preserve">  </w:t>
            </w:r>
            <w:r w:rsidRPr="00B0038B">
              <w:rPr>
                <w:rFonts w:ascii="Times New Roman" w:hAnsi="Times New Roman"/>
                <w:sz w:val="24"/>
                <w:szCs w:val="24"/>
              </w:rPr>
              <w:t xml:space="preserve">кампанія декларування доходів громадянами  за  2017 рік, плата за землю, податок з доходів фізичних осіб та соціальна податкова пільга, податок на нерухоме майно, спрощена </w:t>
            </w:r>
            <w:r w:rsidRPr="00B0038B">
              <w:rPr>
                <w:rFonts w:ascii="Times New Roman" w:hAnsi="Times New Roman"/>
                <w:sz w:val="24"/>
                <w:szCs w:val="24"/>
              </w:rPr>
              <w:lastRenderedPageBreak/>
              <w:t xml:space="preserve">система оподаткування та єдиний податок, зміни в податковому законодавстві, електронна звітність, «Пульс податкової», роз’яснення по єдиному податку (погрупно), Електронні ключі (ЕЦП), ЄСВ, відправка електронної звітності, тощо. </w:t>
            </w:r>
          </w:p>
          <w:p w:rsidR="002244FA" w:rsidRPr="00B0038B" w:rsidRDefault="002244FA" w:rsidP="007C317C">
            <w:pPr>
              <w:jc w:val="both"/>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lastRenderedPageBreak/>
              <w:t>Державний бюджет та інші джерела фінансування не заборонені законодавством України</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15867" w:type="dxa"/>
            <w:gridSpan w:val="8"/>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sz w:val="24"/>
                <w:szCs w:val="24"/>
                <w:shd w:val="clear" w:color="auto" w:fill="FFFFFF"/>
                <w:lang w:val="uk-UA"/>
              </w:rPr>
            </w:pPr>
            <w:r w:rsidRPr="00B0038B">
              <w:rPr>
                <w:sz w:val="24"/>
                <w:szCs w:val="24"/>
                <w:shd w:val="clear" w:color="auto" w:fill="FFFFFF"/>
                <w:lang w:val="uk-UA"/>
              </w:rPr>
              <w:lastRenderedPageBreak/>
              <w:t>4.5. Підвищення рівня соціального захисту працівників малого і середнього підприємництва</w:t>
            </w:r>
          </w:p>
        </w:tc>
      </w:tr>
      <w:tr w:rsidR="00B0038B" w:rsidRPr="007C317C" w:rsidTr="00CF20FC">
        <w:trPr>
          <w:trHeight w:val="153"/>
        </w:trPr>
        <w:tc>
          <w:tcPr>
            <w:tcW w:w="567" w:type="dxa"/>
            <w:tcBorders>
              <w:top w:val="single" w:sz="4" w:space="0" w:color="auto"/>
              <w:left w:val="single" w:sz="4" w:space="0" w:color="auto"/>
              <w:bottom w:val="single" w:sz="4" w:space="0" w:color="auto"/>
              <w:right w:val="single" w:sz="4" w:space="0" w:color="auto"/>
            </w:tcBorders>
          </w:tcPr>
          <w:p w:rsidR="00B0038B" w:rsidRPr="00B0038B" w:rsidRDefault="00B0038B" w:rsidP="005428ED">
            <w:pPr>
              <w:pStyle w:val="aa"/>
              <w:ind w:left="-108" w:right="-135"/>
              <w:jc w:val="both"/>
              <w:rPr>
                <w:color w:val="000000"/>
                <w:sz w:val="24"/>
                <w:szCs w:val="24"/>
                <w:lang w:val="uk-UA"/>
              </w:rPr>
            </w:pPr>
            <w:r w:rsidRPr="00B0038B">
              <w:rPr>
                <w:color w:val="000000"/>
                <w:sz w:val="24"/>
                <w:szCs w:val="24"/>
              </w:rPr>
              <w:t>4.5.1</w:t>
            </w:r>
            <w:r w:rsidRPr="00B0038B">
              <w:rPr>
                <w:color w:val="000000"/>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shd w:val="clear" w:color="auto" w:fill="FFFFFF"/>
              </w:rPr>
              <w:t>Підвищення рівня соціального захисту працівників малого і середнього підприємництва та збереження кадрового потенціалу</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shd w:val="clear" w:color="auto" w:fill="FFFFFF"/>
              </w:rPr>
              <w:t>Виявляти малі підприємства, на яких проводиться нарахування заробітної плати нижче прожиткового мінімуму, проводити роботу щодо легалізації трудових відносин та оплати праці на малих підприємствах</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2015-2016</w:t>
            </w:r>
          </w:p>
          <w:p w:rsidR="00B0038B" w:rsidRPr="00B0038B" w:rsidRDefault="00B0038B" w:rsidP="00C8605E">
            <w:pPr>
              <w:pStyle w:val="20"/>
              <w:spacing w:after="0"/>
              <w:jc w:val="center"/>
              <w:rPr>
                <w:rFonts w:ascii="Times New Roman" w:hAnsi="Times New Roman"/>
                <w:color w:val="000000"/>
                <w:sz w:val="24"/>
                <w:szCs w:val="24"/>
              </w:rPr>
            </w:pPr>
            <w:r w:rsidRPr="00B0038B">
              <w:rPr>
                <w:rFonts w:ascii="Times New Roman" w:hAnsi="Times New Roman"/>
                <w:color w:val="000000"/>
                <w:sz w:val="24"/>
                <w:szCs w:val="24"/>
              </w:rPr>
              <w:t>роки</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ДСПтОЗ</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firstLine="247"/>
              <w:jc w:val="both"/>
              <w:rPr>
                <w:rFonts w:ascii="Times New Roman" w:hAnsi="Times New Roman"/>
                <w:sz w:val="24"/>
                <w:szCs w:val="24"/>
              </w:rPr>
            </w:pPr>
            <w:r w:rsidRPr="00B0038B">
              <w:rPr>
                <w:rFonts w:ascii="Times New Roman" w:hAnsi="Times New Roman"/>
                <w:sz w:val="24"/>
                <w:szCs w:val="24"/>
              </w:rPr>
              <w:t xml:space="preserve">   З початку 2018 року департаментом соціальних питань та охорони здоров’я Южноукраїнської міської ради здійснено 106 обстежень стану оплати праці щодо дотримання державних мінімальних гарантій в оплаті праці, з них: 95- під час обстеження колективних договорів та 11 - безпосередньо на підприємстві. </w:t>
            </w:r>
          </w:p>
          <w:p w:rsidR="00B0038B" w:rsidRPr="00B0038B" w:rsidRDefault="00B0038B" w:rsidP="00C8605E">
            <w:pPr>
              <w:ind w:firstLine="247"/>
              <w:jc w:val="both"/>
              <w:rPr>
                <w:rFonts w:ascii="Times New Roman" w:hAnsi="Times New Roman"/>
                <w:sz w:val="24"/>
                <w:szCs w:val="24"/>
              </w:rPr>
            </w:pPr>
            <w:r w:rsidRPr="00B0038B">
              <w:rPr>
                <w:rFonts w:ascii="Times New Roman" w:hAnsi="Times New Roman"/>
                <w:sz w:val="24"/>
                <w:szCs w:val="24"/>
              </w:rPr>
              <w:t xml:space="preserve">Відповідно до проведеного аналізу встановлено основні причини нарахування працівникам заробітної плати у розмірі меншому за мінімальний на підприємствах, установах та організаціях міста Южноукраїнська:                                                                                                                                                                        </w:t>
            </w:r>
          </w:p>
          <w:p w:rsidR="00B0038B" w:rsidRPr="00B0038B" w:rsidRDefault="00B0038B" w:rsidP="00C8605E">
            <w:pPr>
              <w:ind w:firstLine="247"/>
              <w:jc w:val="both"/>
              <w:rPr>
                <w:rFonts w:ascii="Times New Roman" w:hAnsi="Times New Roman"/>
                <w:sz w:val="24"/>
                <w:szCs w:val="24"/>
              </w:rPr>
            </w:pPr>
            <w:r w:rsidRPr="00B0038B">
              <w:rPr>
                <w:rFonts w:ascii="Times New Roman" w:hAnsi="Times New Roman"/>
                <w:sz w:val="24"/>
                <w:szCs w:val="24"/>
              </w:rPr>
              <w:tab/>
              <w:t>оплата праці за неповним окладом (ставкою 0,25%, або 0,5%, 0,75%);</w:t>
            </w:r>
          </w:p>
          <w:p w:rsidR="00B0038B" w:rsidRPr="00B0038B" w:rsidRDefault="00B0038B" w:rsidP="00C8605E">
            <w:pPr>
              <w:ind w:firstLine="247"/>
              <w:jc w:val="both"/>
              <w:rPr>
                <w:rFonts w:ascii="Times New Roman" w:hAnsi="Times New Roman"/>
                <w:sz w:val="24"/>
                <w:szCs w:val="24"/>
              </w:rPr>
            </w:pPr>
            <w:r w:rsidRPr="00B0038B">
              <w:rPr>
                <w:rFonts w:ascii="Times New Roman" w:hAnsi="Times New Roman"/>
                <w:sz w:val="24"/>
                <w:szCs w:val="24"/>
              </w:rPr>
              <w:tab/>
              <w:t>тимчасова втрата працездатності;</w:t>
            </w:r>
          </w:p>
          <w:p w:rsidR="00B0038B" w:rsidRPr="00B0038B" w:rsidRDefault="00B0038B" w:rsidP="00C8605E">
            <w:pPr>
              <w:ind w:firstLine="247"/>
              <w:jc w:val="both"/>
              <w:rPr>
                <w:rFonts w:ascii="Times New Roman" w:hAnsi="Times New Roman"/>
                <w:sz w:val="24"/>
                <w:szCs w:val="24"/>
              </w:rPr>
            </w:pPr>
            <w:r w:rsidRPr="00B0038B">
              <w:rPr>
                <w:rFonts w:ascii="Times New Roman" w:hAnsi="Times New Roman"/>
                <w:sz w:val="24"/>
                <w:szCs w:val="24"/>
              </w:rPr>
              <w:tab/>
              <w:t>неповний робочий місяць (прийняті працівники, звільнені працівники).</w:t>
            </w:r>
          </w:p>
          <w:p w:rsidR="005428ED" w:rsidRDefault="00B0038B" w:rsidP="005428ED">
            <w:pPr>
              <w:ind w:firstLine="247"/>
              <w:jc w:val="both"/>
              <w:rPr>
                <w:rFonts w:ascii="Times New Roman" w:hAnsi="Times New Roman"/>
                <w:sz w:val="24"/>
                <w:szCs w:val="24"/>
              </w:rPr>
            </w:pPr>
            <w:r w:rsidRPr="00B0038B">
              <w:rPr>
                <w:rFonts w:ascii="Times New Roman" w:hAnsi="Times New Roman"/>
                <w:sz w:val="24"/>
                <w:szCs w:val="24"/>
              </w:rPr>
              <w:t>В результаті обстежень стану оплати праці, порушень законодавства щодо дотримання мінімальних державних гарантій не виявлено.</w:t>
            </w:r>
          </w:p>
          <w:p w:rsidR="002244FA" w:rsidRDefault="002244FA" w:rsidP="005428ED">
            <w:pPr>
              <w:ind w:firstLine="247"/>
              <w:jc w:val="both"/>
              <w:rPr>
                <w:rFonts w:ascii="Times New Roman" w:hAnsi="Times New Roman"/>
                <w:sz w:val="24"/>
                <w:szCs w:val="24"/>
              </w:rPr>
            </w:pPr>
          </w:p>
          <w:p w:rsidR="002244FA" w:rsidRPr="005428ED" w:rsidRDefault="002244FA" w:rsidP="005428ED">
            <w:pPr>
              <w:ind w:firstLine="247"/>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r w:rsidR="00B0038B" w:rsidRPr="007C317C" w:rsidTr="002244FA">
        <w:trPr>
          <w:trHeight w:val="172"/>
        </w:trPr>
        <w:tc>
          <w:tcPr>
            <w:tcW w:w="15867" w:type="dxa"/>
            <w:gridSpan w:val="8"/>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jc w:val="center"/>
              <w:rPr>
                <w:sz w:val="24"/>
                <w:szCs w:val="24"/>
                <w:lang w:val="uk-UA"/>
              </w:rPr>
            </w:pPr>
            <w:r w:rsidRPr="00B0038B">
              <w:rPr>
                <w:sz w:val="24"/>
                <w:szCs w:val="24"/>
                <w:lang w:val="uk-UA"/>
              </w:rPr>
              <w:lastRenderedPageBreak/>
              <w:t>4.6. Цільові проекти</w:t>
            </w:r>
          </w:p>
        </w:tc>
      </w:tr>
      <w:tr w:rsidR="00B0038B" w:rsidRPr="007C317C" w:rsidTr="00CF20FC">
        <w:trPr>
          <w:trHeight w:val="687"/>
        </w:trPr>
        <w:tc>
          <w:tcPr>
            <w:tcW w:w="567" w:type="dxa"/>
            <w:tcBorders>
              <w:top w:val="single" w:sz="4" w:space="0" w:color="auto"/>
              <w:left w:val="single" w:sz="4" w:space="0" w:color="auto"/>
              <w:bottom w:val="single" w:sz="4" w:space="0" w:color="auto"/>
              <w:right w:val="single" w:sz="4" w:space="0" w:color="auto"/>
            </w:tcBorders>
          </w:tcPr>
          <w:p w:rsidR="00B0038B" w:rsidRPr="00B0038B" w:rsidRDefault="00B0038B" w:rsidP="005428ED">
            <w:pPr>
              <w:pStyle w:val="a7"/>
              <w:ind w:left="-108" w:right="-108"/>
              <w:jc w:val="both"/>
              <w:rPr>
                <w:color w:val="000000"/>
                <w:sz w:val="24"/>
                <w:szCs w:val="24"/>
                <w:lang w:val="uk-UA"/>
              </w:rPr>
            </w:pPr>
            <w:r w:rsidRPr="00B0038B">
              <w:rPr>
                <w:color w:val="000000"/>
                <w:sz w:val="24"/>
                <w:szCs w:val="24"/>
                <w:lang w:val="uk-UA"/>
              </w:rPr>
              <w:t>4.6.1</w:t>
            </w:r>
            <w:r w:rsidR="005428ED">
              <w:rPr>
                <w:color w:val="000000"/>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Соціально-економічний розвиток міста, задоволення територіальної громади міста в товарах та послугах</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both"/>
              <w:rPr>
                <w:color w:val="000000"/>
                <w:sz w:val="24"/>
                <w:szCs w:val="24"/>
                <w:lang w:val="uk-UA"/>
              </w:rPr>
            </w:pPr>
            <w:r w:rsidRPr="00B0038B">
              <w:rPr>
                <w:color w:val="000000"/>
                <w:sz w:val="24"/>
                <w:szCs w:val="24"/>
                <w:lang w:val="uk-UA"/>
              </w:rPr>
              <w:t>Підтримувати створення підприємств виробничої сфери (легкої промисловості, по переробці сільгосппродукції, інше), туристично-рекреаційного комплексу</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right="-108"/>
              <w:rPr>
                <w:rFonts w:ascii="Times New Roman" w:hAnsi="Times New Roman"/>
                <w:color w:val="000000"/>
                <w:sz w:val="24"/>
                <w:szCs w:val="24"/>
              </w:rPr>
            </w:pPr>
            <w:r w:rsidRPr="00B0038B">
              <w:rPr>
                <w:rFonts w:ascii="Times New Roman" w:hAnsi="Times New Roman"/>
                <w:color w:val="000000"/>
                <w:sz w:val="24"/>
                <w:szCs w:val="24"/>
              </w:rPr>
              <w:t>Южноукраїнська міська рада, виконавчий комітет Южноукраїнської міської ради, 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f6"/>
              <w:ind w:left="0"/>
              <w:jc w:val="both"/>
              <w:rPr>
                <w:color w:val="000000"/>
              </w:rPr>
            </w:pPr>
            <w:r w:rsidRPr="00B0038B">
              <w:rPr>
                <w:color w:val="FF0000"/>
              </w:rPr>
              <w:t xml:space="preserve">    </w:t>
            </w:r>
            <w:r w:rsidRPr="00B0038B">
              <w:rPr>
                <w:color w:val="000000"/>
              </w:rPr>
              <w:t xml:space="preserve">Виконавчим комітетом  розроблено інвестиційний паспорт міста Южноукраїнська, який постійно оновлюється. Станом на 01.10.2018 </w:t>
            </w:r>
            <w:r w:rsidR="00522518">
              <w:rPr>
                <w:color w:val="000000"/>
              </w:rPr>
              <w:t xml:space="preserve">до нього </w:t>
            </w:r>
            <w:r w:rsidRPr="00B0038B">
              <w:t xml:space="preserve">включено 30 інвестиційних </w:t>
            </w:r>
            <w:r w:rsidRPr="00B0038B">
              <w:rPr>
                <w:bCs/>
              </w:rPr>
              <w:t>пропозицій за пріоритетними напрямками діяльності.</w:t>
            </w:r>
            <w:r w:rsidRPr="00B0038B">
              <w:rPr>
                <w:color w:val="000000"/>
              </w:rPr>
              <w:t xml:space="preserve"> </w:t>
            </w:r>
          </w:p>
          <w:p w:rsidR="00B0038B" w:rsidRPr="00B0038B" w:rsidRDefault="00B0038B" w:rsidP="00C8605E">
            <w:pPr>
              <w:pStyle w:val="af6"/>
              <w:ind w:left="0"/>
              <w:jc w:val="both"/>
              <w:rPr>
                <w:color w:val="000000"/>
              </w:rPr>
            </w:pPr>
            <w:r w:rsidRPr="00B0038B">
              <w:rPr>
                <w:color w:val="000000"/>
              </w:rPr>
              <w:t xml:space="preserve">    Рішенням Южноукраїнської міської ради від 03.03.2016 №97 затверджено </w:t>
            </w:r>
            <w:r w:rsidRPr="00B0038B">
              <w:rPr>
                <w:bCs/>
                <w:color w:val="000000"/>
              </w:rPr>
              <w:t xml:space="preserve"> </w:t>
            </w:r>
            <w:r w:rsidRPr="00B0038B">
              <w:rPr>
                <w:color w:val="000000"/>
              </w:rPr>
              <w:t>Програму соціально-економічного та культурного розвитку міста Южноукраїнська на 2016-2020 роки «МАЙБУТНЄ МІСТА БУДУЄМО РАЗОМ», якою визначені актуальні міські програми та проекти спрямовані на покращення соціально-економічного та культурного розвитку міста та перелік питань місцевого значення, які потребують невідкладного реагування через вищезазначену Програму.</w:t>
            </w:r>
          </w:p>
          <w:p w:rsidR="00B0038B" w:rsidRPr="00B0038B" w:rsidRDefault="00B0038B" w:rsidP="00C8605E">
            <w:pPr>
              <w:shd w:val="clear" w:color="auto" w:fill="FFFFFF"/>
              <w:tabs>
                <w:tab w:val="left" w:pos="0"/>
                <w:tab w:val="left" w:pos="4500"/>
                <w:tab w:val="left" w:pos="5220"/>
                <w:tab w:val="left" w:pos="6120"/>
              </w:tabs>
              <w:jc w:val="both"/>
              <w:rPr>
                <w:rFonts w:ascii="Times New Roman" w:hAnsi="Times New Roman"/>
                <w:color w:val="FF0000"/>
                <w:sz w:val="24"/>
                <w:szCs w:val="24"/>
              </w:rPr>
            </w:pPr>
            <w:r w:rsidRPr="00B0038B">
              <w:rPr>
                <w:rFonts w:ascii="Times New Roman" w:hAnsi="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міський бюджет та інші джерела фінансування не заборонені законодавством України</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bl>
    <w:p w:rsidR="007C317C" w:rsidRPr="007C317C" w:rsidRDefault="007C317C" w:rsidP="007C317C">
      <w:pPr>
        <w:rPr>
          <w:rFonts w:ascii="Times New Roman" w:hAnsi="Times New Roman"/>
          <w:color w:val="000000"/>
          <w:sz w:val="24"/>
          <w:szCs w:val="24"/>
        </w:rPr>
      </w:pPr>
    </w:p>
    <w:p w:rsidR="007C317C" w:rsidRPr="007C317C" w:rsidRDefault="007C317C" w:rsidP="007C317C">
      <w:pPr>
        <w:rPr>
          <w:rFonts w:ascii="Times New Roman" w:hAnsi="Times New Roman"/>
          <w:color w:val="000000"/>
          <w:sz w:val="24"/>
          <w:szCs w:val="24"/>
        </w:rPr>
      </w:pPr>
    </w:p>
    <w:p w:rsidR="001137BF" w:rsidRDefault="001137BF" w:rsidP="0057785E">
      <w:pPr>
        <w:pStyle w:val="a4"/>
        <w:ind w:firstLine="708"/>
        <w:jc w:val="left"/>
        <w:rPr>
          <w:rFonts w:ascii="Times New Roman" w:hAnsi="Times New Roman"/>
          <w:color w:val="000000"/>
          <w:sz w:val="24"/>
          <w:szCs w:val="24"/>
        </w:rPr>
      </w:pPr>
      <w:r>
        <w:rPr>
          <w:rFonts w:ascii="Times New Roman" w:hAnsi="Times New Roman"/>
          <w:color w:val="000000"/>
          <w:sz w:val="24"/>
          <w:szCs w:val="24"/>
        </w:rPr>
        <w:t xml:space="preserve">Заступник начальника управління – </w:t>
      </w:r>
    </w:p>
    <w:p w:rsidR="001137BF" w:rsidRDefault="001137BF" w:rsidP="0057785E">
      <w:pPr>
        <w:pStyle w:val="a4"/>
        <w:ind w:firstLine="708"/>
        <w:jc w:val="left"/>
        <w:rPr>
          <w:rFonts w:ascii="Times New Roman" w:hAnsi="Times New Roman"/>
          <w:color w:val="000000"/>
          <w:sz w:val="24"/>
          <w:szCs w:val="24"/>
        </w:rPr>
      </w:pPr>
      <w:r>
        <w:rPr>
          <w:rFonts w:ascii="Times New Roman" w:hAnsi="Times New Roman"/>
          <w:color w:val="000000"/>
          <w:sz w:val="24"/>
          <w:szCs w:val="24"/>
        </w:rPr>
        <w:t>начальник відділу економіки</w:t>
      </w:r>
    </w:p>
    <w:p w:rsidR="001137BF" w:rsidRDefault="001137BF" w:rsidP="0057785E">
      <w:pPr>
        <w:pStyle w:val="a4"/>
        <w:ind w:firstLine="708"/>
        <w:jc w:val="left"/>
        <w:rPr>
          <w:rFonts w:ascii="Times New Roman" w:hAnsi="Times New Roman"/>
          <w:color w:val="000000"/>
          <w:sz w:val="24"/>
          <w:szCs w:val="24"/>
        </w:rPr>
      </w:pPr>
      <w:r>
        <w:rPr>
          <w:rFonts w:ascii="Times New Roman" w:hAnsi="Times New Roman"/>
          <w:color w:val="000000"/>
          <w:sz w:val="24"/>
          <w:szCs w:val="24"/>
        </w:rPr>
        <w:t>управління економічного розвитку</w:t>
      </w:r>
    </w:p>
    <w:p w:rsidR="0057785E" w:rsidRPr="009B79F2" w:rsidRDefault="001137BF" w:rsidP="0057785E">
      <w:pPr>
        <w:pStyle w:val="a4"/>
        <w:ind w:firstLine="708"/>
        <w:jc w:val="left"/>
        <w:rPr>
          <w:rFonts w:ascii="Times New Roman" w:hAnsi="Times New Roman"/>
          <w:color w:val="000000"/>
          <w:sz w:val="24"/>
          <w:szCs w:val="24"/>
        </w:rPr>
        <w:sectPr w:rsidR="0057785E" w:rsidRPr="009B79F2" w:rsidSect="0001687C">
          <w:headerReference w:type="even" r:id="rId19"/>
          <w:headerReference w:type="default" r:id="rId20"/>
          <w:pgSz w:w="16838" w:h="11906" w:orient="landscape"/>
          <w:pgMar w:top="2268" w:right="567" w:bottom="567" w:left="1134" w:header="709" w:footer="709" w:gutter="0"/>
          <w:cols w:space="708"/>
          <w:titlePg/>
          <w:docGrid w:linePitch="360"/>
        </w:sectPr>
      </w:pPr>
      <w:r>
        <w:rPr>
          <w:rFonts w:ascii="Times New Roman" w:hAnsi="Times New Roman"/>
          <w:color w:val="000000"/>
          <w:sz w:val="24"/>
          <w:szCs w:val="24"/>
        </w:rPr>
        <w:t xml:space="preserve">Южноукраїнської міської ради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Т.В.Тацієнко </w:t>
      </w:r>
    </w:p>
    <w:p w:rsidR="00B669A8" w:rsidRPr="007C317C" w:rsidRDefault="00B669A8" w:rsidP="006A150C"/>
    <w:sectPr w:rsidR="00B669A8" w:rsidRPr="007C317C" w:rsidSect="006A150C">
      <w:headerReference w:type="even" r:id="rId21"/>
      <w:headerReference w:type="default" r:id="rId22"/>
      <w:pgSz w:w="16838" w:h="11906" w:orient="landscape"/>
      <w:pgMar w:top="2268" w:right="567" w:bottom="567" w:left="56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3CC" w:rsidRDefault="004113CC" w:rsidP="003D6DD2">
      <w:r>
        <w:separator/>
      </w:r>
    </w:p>
  </w:endnote>
  <w:endnote w:type="continuationSeparator" w:id="0">
    <w:p w:rsidR="004113CC" w:rsidRDefault="004113CC" w:rsidP="003D6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3CC" w:rsidRDefault="004113CC" w:rsidP="003D6DD2">
      <w:r>
        <w:separator/>
      </w:r>
    </w:p>
  </w:footnote>
  <w:footnote w:type="continuationSeparator" w:id="0">
    <w:p w:rsidR="004113CC" w:rsidRDefault="004113CC" w:rsidP="003D6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D9" w:rsidRDefault="00672E50" w:rsidP="000B031C">
    <w:pPr>
      <w:pStyle w:val="ae"/>
      <w:framePr w:wrap="around" w:vAnchor="text" w:hAnchor="margin" w:xAlign="center" w:y="1"/>
      <w:rPr>
        <w:rStyle w:val="af0"/>
      </w:rPr>
    </w:pPr>
    <w:r>
      <w:rPr>
        <w:rStyle w:val="af0"/>
      </w:rPr>
      <w:fldChar w:fldCharType="begin"/>
    </w:r>
    <w:r w:rsidR="00E57CD9">
      <w:rPr>
        <w:rStyle w:val="af0"/>
      </w:rPr>
      <w:instrText xml:space="preserve">PAGE  </w:instrText>
    </w:r>
    <w:r>
      <w:rPr>
        <w:rStyle w:val="af0"/>
      </w:rPr>
      <w:fldChar w:fldCharType="end"/>
    </w:r>
  </w:p>
  <w:p w:rsidR="00E57CD9" w:rsidRDefault="00E57CD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D9" w:rsidRDefault="00672E50" w:rsidP="000B031C">
    <w:pPr>
      <w:pStyle w:val="ae"/>
      <w:framePr w:wrap="around" w:vAnchor="text" w:hAnchor="margin" w:xAlign="center" w:y="1"/>
      <w:rPr>
        <w:rStyle w:val="af0"/>
      </w:rPr>
    </w:pPr>
    <w:r>
      <w:rPr>
        <w:rStyle w:val="af0"/>
      </w:rPr>
      <w:fldChar w:fldCharType="begin"/>
    </w:r>
    <w:r w:rsidR="00E57CD9">
      <w:rPr>
        <w:rStyle w:val="af0"/>
      </w:rPr>
      <w:instrText xml:space="preserve">PAGE  </w:instrText>
    </w:r>
    <w:r>
      <w:rPr>
        <w:rStyle w:val="af0"/>
      </w:rPr>
      <w:fldChar w:fldCharType="separate"/>
    </w:r>
    <w:r w:rsidR="001137BF">
      <w:rPr>
        <w:rStyle w:val="af0"/>
        <w:noProof/>
      </w:rPr>
      <w:t>22</w:t>
    </w:r>
    <w:r>
      <w:rPr>
        <w:rStyle w:val="af0"/>
      </w:rPr>
      <w:fldChar w:fldCharType="end"/>
    </w:r>
  </w:p>
  <w:p w:rsidR="00E57CD9" w:rsidRDefault="00E57CD9">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D9" w:rsidRDefault="00672E50" w:rsidP="003D6DD2">
    <w:pPr>
      <w:pStyle w:val="ae"/>
      <w:framePr w:wrap="around" w:vAnchor="text" w:hAnchor="margin" w:xAlign="center" w:y="1"/>
      <w:rPr>
        <w:rStyle w:val="af0"/>
      </w:rPr>
    </w:pPr>
    <w:r>
      <w:rPr>
        <w:rStyle w:val="af0"/>
      </w:rPr>
      <w:fldChar w:fldCharType="begin"/>
    </w:r>
    <w:r w:rsidR="00E57CD9">
      <w:rPr>
        <w:rStyle w:val="af0"/>
      </w:rPr>
      <w:instrText xml:space="preserve">PAGE  </w:instrText>
    </w:r>
    <w:r>
      <w:rPr>
        <w:rStyle w:val="af0"/>
      </w:rPr>
      <w:fldChar w:fldCharType="end"/>
    </w:r>
  </w:p>
  <w:p w:rsidR="00E57CD9" w:rsidRDefault="00E57CD9">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D9" w:rsidRDefault="00672E50" w:rsidP="003D6DD2">
    <w:pPr>
      <w:pStyle w:val="ae"/>
      <w:framePr w:wrap="around" w:vAnchor="text" w:hAnchor="margin" w:xAlign="center" w:y="1"/>
      <w:rPr>
        <w:rStyle w:val="af0"/>
      </w:rPr>
    </w:pPr>
    <w:r>
      <w:rPr>
        <w:rStyle w:val="af0"/>
      </w:rPr>
      <w:fldChar w:fldCharType="begin"/>
    </w:r>
    <w:r w:rsidR="00E57CD9">
      <w:rPr>
        <w:rStyle w:val="af0"/>
      </w:rPr>
      <w:instrText xml:space="preserve">PAGE  </w:instrText>
    </w:r>
    <w:r>
      <w:rPr>
        <w:rStyle w:val="af0"/>
      </w:rPr>
      <w:fldChar w:fldCharType="separate"/>
    </w:r>
    <w:r w:rsidR="001137BF">
      <w:rPr>
        <w:rStyle w:val="af0"/>
        <w:noProof/>
      </w:rPr>
      <w:t>1</w:t>
    </w:r>
    <w:r>
      <w:rPr>
        <w:rStyle w:val="af0"/>
      </w:rPr>
      <w:fldChar w:fldCharType="end"/>
    </w:r>
  </w:p>
  <w:p w:rsidR="00E57CD9" w:rsidRDefault="00E57CD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nsid w:val="00735F9B"/>
    <w:multiLevelType w:val="hybridMultilevel"/>
    <w:tmpl w:val="A95A8B36"/>
    <w:lvl w:ilvl="0" w:tplc="422E4AC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F55908"/>
    <w:multiLevelType w:val="hybridMultilevel"/>
    <w:tmpl w:val="B0043000"/>
    <w:lvl w:ilvl="0" w:tplc="058C20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476367"/>
    <w:multiLevelType w:val="hybridMultilevel"/>
    <w:tmpl w:val="596269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32622C"/>
    <w:multiLevelType w:val="multilevel"/>
    <w:tmpl w:val="101C5D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C71E44"/>
    <w:multiLevelType w:val="hybridMultilevel"/>
    <w:tmpl w:val="DC0EC4C2"/>
    <w:lvl w:ilvl="0" w:tplc="7818B978">
      <w:numFmt w:val="bullet"/>
      <w:lvlText w:val="-"/>
      <w:lvlJc w:val="left"/>
      <w:pPr>
        <w:tabs>
          <w:tab w:val="num" w:pos="1422"/>
        </w:tabs>
        <w:ind w:left="1422" w:hanging="85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0AE232D0"/>
    <w:multiLevelType w:val="hybridMultilevel"/>
    <w:tmpl w:val="1090C0C8"/>
    <w:lvl w:ilvl="0" w:tplc="B6FA4A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8A0F75"/>
    <w:multiLevelType w:val="hybridMultilevel"/>
    <w:tmpl w:val="4D0C3184"/>
    <w:lvl w:ilvl="0" w:tplc="A7282972">
      <w:start w:val="1"/>
      <w:numFmt w:val="bullet"/>
      <w:lvlText w:val=""/>
      <w:lvlJc w:val="left"/>
      <w:pPr>
        <w:tabs>
          <w:tab w:val="num" w:pos="2268"/>
        </w:tabs>
        <w:ind w:left="2268" w:hanging="360"/>
      </w:pPr>
      <w:rPr>
        <w:rFonts w:ascii="Symbol" w:hAnsi="Symbol" w:cs="Symbol"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8">
    <w:nsid w:val="11C13C46"/>
    <w:multiLevelType w:val="hybridMultilevel"/>
    <w:tmpl w:val="0E5066D0"/>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2C379A4"/>
    <w:multiLevelType w:val="hybridMultilevel"/>
    <w:tmpl w:val="8CC275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85170B"/>
    <w:multiLevelType w:val="hybridMultilevel"/>
    <w:tmpl w:val="FB50C0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953CA0"/>
    <w:multiLevelType w:val="hybridMultilevel"/>
    <w:tmpl w:val="503445A4"/>
    <w:lvl w:ilvl="0" w:tplc="22B85D5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9EA6E24"/>
    <w:multiLevelType w:val="hybridMultilevel"/>
    <w:tmpl w:val="55AADFD8"/>
    <w:name w:val="WW8Num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DA04CE6"/>
    <w:multiLevelType w:val="hybridMultilevel"/>
    <w:tmpl w:val="B79C56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E6429AC"/>
    <w:multiLevelType w:val="hybridMultilevel"/>
    <w:tmpl w:val="868872CE"/>
    <w:lvl w:ilvl="0" w:tplc="50621382">
      <w:start w:val="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D4430F"/>
    <w:multiLevelType w:val="hybridMultilevel"/>
    <w:tmpl w:val="C4A6C82E"/>
    <w:lvl w:ilvl="0" w:tplc="77EE6CA2">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16">
    <w:nsid w:val="1FE25631"/>
    <w:multiLevelType w:val="hybridMultilevel"/>
    <w:tmpl w:val="B164BF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406CD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8">
    <w:nsid w:val="290D1389"/>
    <w:multiLevelType w:val="hybridMultilevel"/>
    <w:tmpl w:val="225EE6D8"/>
    <w:lvl w:ilvl="0" w:tplc="A1329002">
      <w:start w:val="1"/>
      <w:numFmt w:val="bullet"/>
      <w:lvlText w:val=""/>
      <w:lvlJc w:val="left"/>
      <w:pPr>
        <w:tabs>
          <w:tab w:val="num" w:pos="1428"/>
        </w:tabs>
        <w:ind w:left="1428" w:hanging="360"/>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D11155E"/>
    <w:multiLevelType w:val="hybridMultilevel"/>
    <w:tmpl w:val="DB5AB7EE"/>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DAA171B"/>
    <w:multiLevelType w:val="hybridMultilevel"/>
    <w:tmpl w:val="9BFCA82A"/>
    <w:lvl w:ilvl="0" w:tplc="5462877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E7D20C0"/>
    <w:multiLevelType w:val="hybridMultilevel"/>
    <w:tmpl w:val="5C36E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353C01"/>
    <w:multiLevelType w:val="hybridMultilevel"/>
    <w:tmpl w:val="55503F4E"/>
    <w:lvl w:ilvl="0" w:tplc="77EE6CA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3A7133ED"/>
    <w:multiLevelType w:val="hybridMultilevel"/>
    <w:tmpl w:val="845E8D6C"/>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F101529"/>
    <w:multiLevelType w:val="hybridMultilevel"/>
    <w:tmpl w:val="E53CC550"/>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1B623E5"/>
    <w:multiLevelType w:val="hybridMultilevel"/>
    <w:tmpl w:val="B6660D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F56441"/>
    <w:multiLevelType w:val="hybridMultilevel"/>
    <w:tmpl w:val="C81C7648"/>
    <w:lvl w:ilvl="0" w:tplc="A7282972">
      <w:start w:val="1"/>
      <w:numFmt w:val="bullet"/>
      <w:lvlText w:val=""/>
      <w:lvlJc w:val="left"/>
      <w:pPr>
        <w:tabs>
          <w:tab w:val="num" w:pos="704"/>
        </w:tabs>
        <w:ind w:left="704" w:hanging="360"/>
      </w:pPr>
      <w:rPr>
        <w:rFonts w:ascii="Symbol" w:hAnsi="Symbol" w:cs="Symbol" w:hint="default"/>
      </w:rPr>
    </w:lvl>
    <w:lvl w:ilvl="1" w:tplc="04190003">
      <w:start w:val="1"/>
      <w:numFmt w:val="bullet"/>
      <w:lvlText w:val="o"/>
      <w:lvlJc w:val="left"/>
      <w:pPr>
        <w:tabs>
          <w:tab w:val="num" w:pos="716"/>
        </w:tabs>
        <w:ind w:left="716" w:hanging="360"/>
      </w:pPr>
      <w:rPr>
        <w:rFonts w:ascii="Courier New" w:hAnsi="Courier New" w:cs="Courier New" w:hint="default"/>
      </w:rPr>
    </w:lvl>
    <w:lvl w:ilvl="2" w:tplc="04190005">
      <w:start w:val="1"/>
      <w:numFmt w:val="bullet"/>
      <w:lvlText w:val=""/>
      <w:lvlJc w:val="left"/>
      <w:pPr>
        <w:tabs>
          <w:tab w:val="num" w:pos="1436"/>
        </w:tabs>
        <w:ind w:left="1436" w:hanging="360"/>
      </w:pPr>
      <w:rPr>
        <w:rFonts w:ascii="Wingdings" w:hAnsi="Wingdings" w:cs="Wingdings" w:hint="default"/>
      </w:rPr>
    </w:lvl>
    <w:lvl w:ilvl="3" w:tplc="04190001">
      <w:start w:val="1"/>
      <w:numFmt w:val="bullet"/>
      <w:lvlText w:val=""/>
      <w:lvlJc w:val="left"/>
      <w:pPr>
        <w:tabs>
          <w:tab w:val="num" w:pos="2156"/>
        </w:tabs>
        <w:ind w:left="2156" w:hanging="360"/>
      </w:pPr>
      <w:rPr>
        <w:rFonts w:ascii="Symbol" w:hAnsi="Symbol" w:cs="Symbol" w:hint="default"/>
      </w:rPr>
    </w:lvl>
    <w:lvl w:ilvl="4" w:tplc="04190003">
      <w:start w:val="1"/>
      <w:numFmt w:val="bullet"/>
      <w:lvlText w:val="o"/>
      <w:lvlJc w:val="left"/>
      <w:pPr>
        <w:tabs>
          <w:tab w:val="num" w:pos="2876"/>
        </w:tabs>
        <w:ind w:left="2876" w:hanging="360"/>
      </w:pPr>
      <w:rPr>
        <w:rFonts w:ascii="Courier New" w:hAnsi="Courier New" w:cs="Courier New" w:hint="default"/>
      </w:rPr>
    </w:lvl>
    <w:lvl w:ilvl="5" w:tplc="04190005">
      <w:start w:val="1"/>
      <w:numFmt w:val="bullet"/>
      <w:lvlText w:val=""/>
      <w:lvlJc w:val="left"/>
      <w:pPr>
        <w:tabs>
          <w:tab w:val="num" w:pos="3596"/>
        </w:tabs>
        <w:ind w:left="3596" w:hanging="360"/>
      </w:pPr>
      <w:rPr>
        <w:rFonts w:ascii="Wingdings" w:hAnsi="Wingdings" w:cs="Wingdings" w:hint="default"/>
      </w:rPr>
    </w:lvl>
    <w:lvl w:ilvl="6" w:tplc="04190001">
      <w:start w:val="1"/>
      <w:numFmt w:val="bullet"/>
      <w:lvlText w:val=""/>
      <w:lvlJc w:val="left"/>
      <w:pPr>
        <w:tabs>
          <w:tab w:val="num" w:pos="4316"/>
        </w:tabs>
        <w:ind w:left="4316" w:hanging="360"/>
      </w:pPr>
      <w:rPr>
        <w:rFonts w:ascii="Symbol" w:hAnsi="Symbol" w:cs="Symbol" w:hint="default"/>
      </w:rPr>
    </w:lvl>
    <w:lvl w:ilvl="7" w:tplc="04190003">
      <w:start w:val="1"/>
      <w:numFmt w:val="bullet"/>
      <w:lvlText w:val="o"/>
      <w:lvlJc w:val="left"/>
      <w:pPr>
        <w:tabs>
          <w:tab w:val="num" w:pos="5036"/>
        </w:tabs>
        <w:ind w:left="5036" w:hanging="360"/>
      </w:pPr>
      <w:rPr>
        <w:rFonts w:ascii="Courier New" w:hAnsi="Courier New" w:cs="Courier New" w:hint="default"/>
      </w:rPr>
    </w:lvl>
    <w:lvl w:ilvl="8" w:tplc="04190005">
      <w:start w:val="1"/>
      <w:numFmt w:val="bullet"/>
      <w:lvlText w:val=""/>
      <w:lvlJc w:val="left"/>
      <w:pPr>
        <w:tabs>
          <w:tab w:val="num" w:pos="5756"/>
        </w:tabs>
        <w:ind w:left="5756" w:hanging="360"/>
      </w:pPr>
      <w:rPr>
        <w:rFonts w:ascii="Wingdings" w:hAnsi="Wingdings" w:cs="Wingdings" w:hint="default"/>
      </w:rPr>
    </w:lvl>
  </w:abstractNum>
  <w:abstractNum w:abstractNumId="27">
    <w:nsid w:val="455763E8"/>
    <w:multiLevelType w:val="hybridMultilevel"/>
    <w:tmpl w:val="22B4D04A"/>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5A81114"/>
    <w:multiLevelType w:val="multilevel"/>
    <w:tmpl w:val="503445A4"/>
    <w:lvl w:ilvl="0">
      <w:start w:val="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479313E6"/>
    <w:multiLevelType w:val="hybridMultilevel"/>
    <w:tmpl w:val="9452975C"/>
    <w:lvl w:ilvl="0" w:tplc="A7282972">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992"/>
        </w:tabs>
        <w:ind w:left="1992" w:hanging="360"/>
      </w:pPr>
      <w:rPr>
        <w:rFonts w:ascii="Courier New" w:hAnsi="Courier New" w:cs="Courier New" w:hint="default"/>
      </w:rPr>
    </w:lvl>
    <w:lvl w:ilvl="2" w:tplc="04190005">
      <w:start w:val="1"/>
      <w:numFmt w:val="bullet"/>
      <w:lvlText w:val=""/>
      <w:lvlJc w:val="left"/>
      <w:pPr>
        <w:tabs>
          <w:tab w:val="num" w:pos="2712"/>
        </w:tabs>
        <w:ind w:left="2712" w:hanging="360"/>
      </w:pPr>
      <w:rPr>
        <w:rFonts w:ascii="Wingdings" w:hAnsi="Wingdings" w:cs="Wingdings" w:hint="default"/>
      </w:rPr>
    </w:lvl>
    <w:lvl w:ilvl="3" w:tplc="04190001">
      <w:start w:val="1"/>
      <w:numFmt w:val="bullet"/>
      <w:lvlText w:val=""/>
      <w:lvlJc w:val="left"/>
      <w:pPr>
        <w:tabs>
          <w:tab w:val="num" w:pos="3432"/>
        </w:tabs>
        <w:ind w:left="3432" w:hanging="360"/>
      </w:pPr>
      <w:rPr>
        <w:rFonts w:ascii="Symbol" w:hAnsi="Symbol" w:cs="Symbol" w:hint="default"/>
      </w:rPr>
    </w:lvl>
    <w:lvl w:ilvl="4" w:tplc="04190003">
      <w:start w:val="1"/>
      <w:numFmt w:val="bullet"/>
      <w:lvlText w:val="o"/>
      <w:lvlJc w:val="left"/>
      <w:pPr>
        <w:tabs>
          <w:tab w:val="num" w:pos="4152"/>
        </w:tabs>
        <w:ind w:left="4152" w:hanging="360"/>
      </w:pPr>
      <w:rPr>
        <w:rFonts w:ascii="Courier New" w:hAnsi="Courier New" w:cs="Courier New" w:hint="default"/>
      </w:rPr>
    </w:lvl>
    <w:lvl w:ilvl="5" w:tplc="04190005">
      <w:start w:val="1"/>
      <w:numFmt w:val="bullet"/>
      <w:lvlText w:val=""/>
      <w:lvlJc w:val="left"/>
      <w:pPr>
        <w:tabs>
          <w:tab w:val="num" w:pos="4872"/>
        </w:tabs>
        <w:ind w:left="4872" w:hanging="360"/>
      </w:pPr>
      <w:rPr>
        <w:rFonts w:ascii="Wingdings" w:hAnsi="Wingdings" w:cs="Wingdings" w:hint="default"/>
      </w:rPr>
    </w:lvl>
    <w:lvl w:ilvl="6" w:tplc="04190001">
      <w:start w:val="1"/>
      <w:numFmt w:val="bullet"/>
      <w:lvlText w:val=""/>
      <w:lvlJc w:val="left"/>
      <w:pPr>
        <w:tabs>
          <w:tab w:val="num" w:pos="5592"/>
        </w:tabs>
        <w:ind w:left="5592" w:hanging="360"/>
      </w:pPr>
      <w:rPr>
        <w:rFonts w:ascii="Symbol" w:hAnsi="Symbol" w:cs="Symbol" w:hint="default"/>
      </w:rPr>
    </w:lvl>
    <w:lvl w:ilvl="7" w:tplc="04190003">
      <w:start w:val="1"/>
      <w:numFmt w:val="bullet"/>
      <w:lvlText w:val="o"/>
      <w:lvlJc w:val="left"/>
      <w:pPr>
        <w:tabs>
          <w:tab w:val="num" w:pos="6312"/>
        </w:tabs>
        <w:ind w:left="6312" w:hanging="360"/>
      </w:pPr>
      <w:rPr>
        <w:rFonts w:ascii="Courier New" w:hAnsi="Courier New" w:cs="Courier New" w:hint="default"/>
      </w:rPr>
    </w:lvl>
    <w:lvl w:ilvl="8" w:tplc="04190005">
      <w:start w:val="1"/>
      <w:numFmt w:val="bullet"/>
      <w:lvlText w:val=""/>
      <w:lvlJc w:val="left"/>
      <w:pPr>
        <w:tabs>
          <w:tab w:val="num" w:pos="7032"/>
        </w:tabs>
        <w:ind w:left="7032" w:hanging="360"/>
      </w:pPr>
      <w:rPr>
        <w:rFonts w:ascii="Wingdings" w:hAnsi="Wingdings" w:cs="Wingdings" w:hint="default"/>
      </w:rPr>
    </w:lvl>
  </w:abstractNum>
  <w:abstractNum w:abstractNumId="30">
    <w:nsid w:val="4BBB79B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1">
    <w:nsid w:val="4CA5168C"/>
    <w:multiLevelType w:val="hybridMultilevel"/>
    <w:tmpl w:val="5E7E805C"/>
    <w:lvl w:ilvl="0" w:tplc="B6FA4A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04624B"/>
    <w:multiLevelType w:val="hybridMultilevel"/>
    <w:tmpl w:val="A2AC1FF0"/>
    <w:lvl w:ilvl="0" w:tplc="B4E40D9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EC15512"/>
    <w:multiLevelType w:val="hybridMultilevel"/>
    <w:tmpl w:val="D792A2A2"/>
    <w:lvl w:ilvl="0" w:tplc="A7282972">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1776D35"/>
    <w:multiLevelType w:val="hybridMultilevel"/>
    <w:tmpl w:val="D31EA8FE"/>
    <w:lvl w:ilvl="0" w:tplc="77EE6CA2">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35">
    <w:nsid w:val="6443236B"/>
    <w:multiLevelType w:val="singleLevel"/>
    <w:tmpl w:val="0BB6AAF2"/>
    <w:lvl w:ilvl="0">
      <w:start w:val="1"/>
      <w:numFmt w:val="bullet"/>
      <w:lvlText w:val="-"/>
      <w:lvlJc w:val="left"/>
      <w:pPr>
        <w:tabs>
          <w:tab w:val="num" w:pos="360"/>
        </w:tabs>
        <w:ind w:left="360" w:hanging="360"/>
      </w:pPr>
      <w:rPr>
        <w:rFonts w:hint="default"/>
      </w:rPr>
    </w:lvl>
  </w:abstractNum>
  <w:abstractNum w:abstractNumId="36">
    <w:nsid w:val="6EDE063A"/>
    <w:multiLevelType w:val="hybridMultilevel"/>
    <w:tmpl w:val="254A132C"/>
    <w:lvl w:ilvl="0" w:tplc="A7282972">
      <w:start w:val="1"/>
      <w:numFmt w:val="bullet"/>
      <w:lvlText w:val=""/>
      <w:lvlJc w:val="left"/>
      <w:pPr>
        <w:tabs>
          <w:tab w:val="num" w:pos="1516"/>
        </w:tabs>
        <w:ind w:left="1516" w:hanging="360"/>
      </w:pPr>
      <w:rPr>
        <w:rFonts w:ascii="Symbol" w:hAnsi="Symbol" w:cs="Symbol" w:hint="default"/>
      </w:rPr>
    </w:lvl>
    <w:lvl w:ilvl="1" w:tplc="04190003">
      <w:start w:val="1"/>
      <w:numFmt w:val="bullet"/>
      <w:lvlText w:val="o"/>
      <w:lvlJc w:val="left"/>
      <w:pPr>
        <w:tabs>
          <w:tab w:val="num" w:pos="1528"/>
        </w:tabs>
        <w:ind w:left="1528" w:hanging="360"/>
      </w:pPr>
      <w:rPr>
        <w:rFonts w:ascii="Courier New" w:hAnsi="Courier New" w:cs="Courier New" w:hint="default"/>
      </w:rPr>
    </w:lvl>
    <w:lvl w:ilvl="2" w:tplc="04190005">
      <w:start w:val="1"/>
      <w:numFmt w:val="bullet"/>
      <w:lvlText w:val=""/>
      <w:lvlJc w:val="left"/>
      <w:pPr>
        <w:tabs>
          <w:tab w:val="num" w:pos="2248"/>
        </w:tabs>
        <w:ind w:left="2248" w:hanging="360"/>
      </w:pPr>
      <w:rPr>
        <w:rFonts w:ascii="Wingdings" w:hAnsi="Wingdings" w:cs="Wingdings" w:hint="default"/>
      </w:rPr>
    </w:lvl>
    <w:lvl w:ilvl="3" w:tplc="04190001">
      <w:start w:val="1"/>
      <w:numFmt w:val="bullet"/>
      <w:lvlText w:val=""/>
      <w:lvlJc w:val="left"/>
      <w:pPr>
        <w:tabs>
          <w:tab w:val="num" w:pos="2968"/>
        </w:tabs>
        <w:ind w:left="2968" w:hanging="360"/>
      </w:pPr>
      <w:rPr>
        <w:rFonts w:ascii="Symbol" w:hAnsi="Symbol" w:cs="Symbol" w:hint="default"/>
      </w:rPr>
    </w:lvl>
    <w:lvl w:ilvl="4" w:tplc="04190003">
      <w:start w:val="1"/>
      <w:numFmt w:val="bullet"/>
      <w:lvlText w:val="o"/>
      <w:lvlJc w:val="left"/>
      <w:pPr>
        <w:tabs>
          <w:tab w:val="num" w:pos="3688"/>
        </w:tabs>
        <w:ind w:left="3688" w:hanging="360"/>
      </w:pPr>
      <w:rPr>
        <w:rFonts w:ascii="Courier New" w:hAnsi="Courier New" w:cs="Courier New" w:hint="default"/>
      </w:rPr>
    </w:lvl>
    <w:lvl w:ilvl="5" w:tplc="04190005">
      <w:start w:val="1"/>
      <w:numFmt w:val="bullet"/>
      <w:lvlText w:val=""/>
      <w:lvlJc w:val="left"/>
      <w:pPr>
        <w:tabs>
          <w:tab w:val="num" w:pos="4408"/>
        </w:tabs>
        <w:ind w:left="4408" w:hanging="360"/>
      </w:pPr>
      <w:rPr>
        <w:rFonts w:ascii="Wingdings" w:hAnsi="Wingdings" w:cs="Wingdings" w:hint="default"/>
      </w:rPr>
    </w:lvl>
    <w:lvl w:ilvl="6" w:tplc="04190001">
      <w:start w:val="1"/>
      <w:numFmt w:val="bullet"/>
      <w:lvlText w:val=""/>
      <w:lvlJc w:val="left"/>
      <w:pPr>
        <w:tabs>
          <w:tab w:val="num" w:pos="5128"/>
        </w:tabs>
        <w:ind w:left="5128" w:hanging="360"/>
      </w:pPr>
      <w:rPr>
        <w:rFonts w:ascii="Symbol" w:hAnsi="Symbol" w:cs="Symbol" w:hint="default"/>
      </w:rPr>
    </w:lvl>
    <w:lvl w:ilvl="7" w:tplc="04190003">
      <w:start w:val="1"/>
      <w:numFmt w:val="bullet"/>
      <w:lvlText w:val="o"/>
      <w:lvlJc w:val="left"/>
      <w:pPr>
        <w:tabs>
          <w:tab w:val="num" w:pos="5848"/>
        </w:tabs>
        <w:ind w:left="5848" w:hanging="360"/>
      </w:pPr>
      <w:rPr>
        <w:rFonts w:ascii="Courier New" w:hAnsi="Courier New" w:cs="Courier New" w:hint="default"/>
      </w:rPr>
    </w:lvl>
    <w:lvl w:ilvl="8" w:tplc="04190005">
      <w:start w:val="1"/>
      <w:numFmt w:val="bullet"/>
      <w:lvlText w:val=""/>
      <w:lvlJc w:val="left"/>
      <w:pPr>
        <w:tabs>
          <w:tab w:val="num" w:pos="6568"/>
        </w:tabs>
        <w:ind w:left="6568" w:hanging="360"/>
      </w:pPr>
      <w:rPr>
        <w:rFonts w:ascii="Wingdings" w:hAnsi="Wingdings" w:cs="Wingdings" w:hint="default"/>
      </w:rPr>
    </w:lvl>
  </w:abstractNum>
  <w:abstractNum w:abstractNumId="37">
    <w:nsid w:val="70ED7733"/>
    <w:multiLevelType w:val="hybridMultilevel"/>
    <w:tmpl w:val="C35ADC86"/>
    <w:lvl w:ilvl="0" w:tplc="50FAEC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E631A8"/>
    <w:multiLevelType w:val="multilevel"/>
    <w:tmpl w:val="46FE0BBC"/>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9">
    <w:nsid w:val="73CC1708"/>
    <w:multiLevelType w:val="hybridMultilevel"/>
    <w:tmpl w:val="A1887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F617CE"/>
    <w:multiLevelType w:val="hybridMultilevel"/>
    <w:tmpl w:val="D8364C98"/>
    <w:lvl w:ilvl="0" w:tplc="77EE6CA2">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1">
    <w:nsid w:val="7CFB7B4B"/>
    <w:multiLevelType w:val="hybridMultilevel"/>
    <w:tmpl w:val="23586430"/>
    <w:lvl w:ilvl="0" w:tplc="A7282972">
      <w:start w:val="1"/>
      <w:numFmt w:val="bullet"/>
      <w:lvlText w:val=""/>
      <w:lvlJc w:val="left"/>
      <w:pPr>
        <w:tabs>
          <w:tab w:val="num" w:pos="1578"/>
        </w:tabs>
        <w:ind w:left="1578" w:hanging="360"/>
      </w:pPr>
      <w:rPr>
        <w:rFonts w:ascii="Symbol" w:hAnsi="Symbol" w:cs="Symbol"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num w:numId="1">
    <w:abstractNumId w:val="16"/>
  </w:num>
  <w:num w:numId="2">
    <w:abstractNumId w:val="30"/>
  </w:num>
  <w:num w:numId="3">
    <w:abstractNumId w:val="35"/>
  </w:num>
  <w:num w:numId="4">
    <w:abstractNumId w:val="2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6"/>
  </w:num>
  <w:num w:numId="9">
    <w:abstractNumId w:val="41"/>
  </w:num>
  <w:num w:numId="10">
    <w:abstractNumId w:val="7"/>
  </w:num>
  <w:num w:numId="11">
    <w:abstractNumId w:val="29"/>
  </w:num>
  <w:num w:numId="12">
    <w:abstractNumId w:val="33"/>
  </w:num>
  <w:num w:numId="13">
    <w:abstractNumId w:val="11"/>
  </w:num>
  <w:num w:numId="14">
    <w:abstractNumId w:val="23"/>
  </w:num>
  <w:num w:numId="15">
    <w:abstractNumId w:val="24"/>
  </w:num>
  <w:num w:numId="16">
    <w:abstractNumId w:val="18"/>
  </w:num>
  <w:num w:numId="17">
    <w:abstractNumId w:val="27"/>
  </w:num>
  <w:num w:numId="18">
    <w:abstractNumId w:val="26"/>
  </w:num>
  <w:num w:numId="19">
    <w:abstractNumId w:val="8"/>
  </w:num>
  <w:num w:numId="20">
    <w:abstractNumId w:val="28"/>
  </w:num>
  <w:num w:numId="21">
    <w:abstractNumId w:val="19"/>
  </w:num>
  <w:num w:numId="22">
    <w:abstractNumId w:val="32"/>
  </w:num>
  <w:num w:numId="23">
    <w:abstractNumId w:val="0"/>
  </w:num>
  <w:num w:numId="24">
    <w:abstractNumId w:val="12"/>
  </w:num>
  <w:num w:numId="25">
    <w:abstractNumId w:val="13"/>
  </w:num>
  <w:num w:numId="26">
    <w:abstractNumId w:val="22"/>
  </w:num>
  <w:num w:numId="27">
    <w:abstractNumId w:val="34"/>
  </w:num>
  <w:num w:numId="28">
    <w:abstractNumId w:val="2"/>
  </w:num>
  <w:num w:numId="29">
    <w:abstractNumId w:val="38"/>
  </w:num>
  <w:num w:numId="30">
    <w:abstractNumId w:val="15"/>
  </w:num>
  <w:num w:numId="31">
    <w:abstractNumId w:val="4"/>
  </w:num>
  <w:num w:numId="32">
    <w:abstractNumId w:val="40"/>
  </w:num>
  <w:num w:numId="33">
    <w:abstractNumId w:val="39"/>
  </w:num>
  <w:num w:numId="34">
    <w:abstractNumId w:val="14"/>
  </w:num>
  <w:num w:numId="35">
    <w:abstractNumId w:val="35"/>
  </w:num>
  <w:num w:numId="36">
    <w:abstractNumId w:val="30"/>
  </w:num>
  <w:num w:numId="37">
    <w:abstractNumId w:val="17"/>
  </w:num>
  <w:num w:numId="38">
    <w:abstractNumId w:val="31"/>
  </w:num>
  <w:num w:numId="39">
    <w:abstractNumId w:val="6"/>
  </w:num>
  <w:num w:numId="40">
    <w:abstractNumId w:val="37"/>
  </w:num>
  <w:num w:numId="41">
    <w:abstractNumId w:val="5"/>
  </w:num>
  <w:num w:numId="42">
    <w:abstractNumId w:val="9"/>
  </w:num>
  <w:num w:numId="43">
    <w:abstractNumId w:val="25"/>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AF20BC"/>
    <w:rsid w:val="000004C7"/>
    <w:rsid w:val="0001687C"/>
    <w:rsid w:val="0002323D"/>
    <w:rsid w:val="00035A74"/>
    <w:rsid w:val="00036139"/>
    <w:rsid w:val="00046932"/>
    <w:rsid w:val="00053233"/>
    <w:rsid w:val="00086376"/>
    <w:rsid w:val="000A11CC"/>
    <w:rsid w:val="000A17F4"/>
    <w:rsid w:val="000B031C"/>
    <w:rsid w:val="000E1DEA"/>
    <w:rsid w:val="000E2CD8"/>
    <w:rsid w:val="00100E4B"/>
    <w:rsid w:val="001065E6"/>
    <w:rsid w:val="001137BF"/>
    <w:rsid w:val="0012645E"/>
    <w:rsid w:val="00140F38"/>
    <w:rsid w:val="00153A83"/>
    <w:rsid w:val="0015543B"/>
    <w:rsid w:val="001706BB"/>
    <w:rsid w:val="00171B30"/>
    <w:rsid w:val="00220CA2"/>
    <w:rsid w:val="002244FA"/>
    <w:rsid w:val="00246CD8"/>
    <w:rsid w:val="002510AB"/>
    <w:rsid w:val="002641D5"/>
    <w:rsid w:val="00291927"/>
    <w:rsid w:val="00291D97"/>
    <w:rsid w:val="002C1777"/>
    <w:rsid w:val="002D7E66"/>
    <w:rsid w:val="002F6BAD"/>
    <w:rsid w:val="00313443"/>
    <w:rsid w:val="00336FA2"/>
    <w:rsid w:val="00341405"/>
    <w:rsid w:val="00342715"/>
    <w:rsid w:val="003461C3"/>
    <w:rsid w:val="003576C4"/>
    <w:rsid w:val="00365747"/>
    <w:rsid w:val="00386C98"/>
    <w:rsid w:val="00391F43"/>
    <w:rsid w:val="00394984"/>
    <w:rsid w:val="003A09F3"/>
    <w:rsid w:val="003A7B56"/>
    <w:rsid w:val="003C22A8"/>
    <w:rsid w:val="003D4805"/>
    <w:rsid w:val="003D6DD2"/>
    <w:rsid w:val="00400F2B"/>
    <w:rsid w:val="00406149"/>
    <w:rsid w:val="004113CC"/>
    <w:rsid w:val="00440BDB"/>
    <w:rsid w:val="00491BA1"/>
    <w:rsid w:val="004933BD"/>
    <w:rsid w:val="004B2CDC"/>
    <w:rsid w:val="004E2BAE"/>
    <w:rsid w:val="00522518"/>
    <w:rsid w:val="00530344"/>
    <w:rsid w:val="005428ED"/>
    <w:rsid w:val="00554841"/>
    <w:rsid w:val="00561DF8"/>
    <w:rsid w:val="0057785E"/>
    <w:rsid w:val="005957C7"/>
    <w:rsid w:val="005C5142"/>
    <w:rsid w:val="005F0860"/>
    <w:rsid w:val="00631041"/>
    <w:rsid w:val="00631749"/>
    <w:rsid w:val="00633450"/>
    <w:rsid w:val="00644DDC"/>
    <w:rsid w:val="00667D52"/>
    <w:rsid w:val="00672E50"/>
    <w:rsid w:val="006A150C"/>
    <w:rsid w:val="006A1D12"/>
    <w:rsid w:val="006B6FA1"/>
    <w:rsid w:val="00726731"/>
    <w:rsid w:val="00740BA4"/>
    <w:rsid w:val="0074487B"/>
    <w:rsid w:val="00753E85"/>
    <w:rsid w:val="007B1DC9"/>
    <w:rsid w:val="007C317C"/>
    <w:rsid w:val="007D072A"/>
    <w:rsid w:val="007D54A1"/>
    <w:rsid w:val="008062D4"/>
    <w:rsid w:val="008256F6"/>
    <w:rsid w:val="008903FC"/>
    <w:rsid w:val="008C607D"/>
    <w:rsid w:val="008D108A"/>
    <w:rsid w:val="008D14CE"/>
    <w:rsid w:val="0091140F"/>
    <w:rsid w:val="00922362"/>
    <w:rsid w:val="00926DBA"/>
    <w:rsid w:val="00966A7E"/>
    <w:rsid w:val="00974809"/>
    <w:rsid w:val="00982D6E"/>
    <w:rsid w:val="00985676"/>
    <w:rsid w:val="00996CAD"/>
    <w:rsid w:val="009B3511"/>
    <w:rsid w:val="009B79F2"/>
    <w:rsid w:val="009C07B1"/>
    <w:rsid w:val="009D1B97"/>
    <w:rsid w:val="009F7A9B"/>
    <w:rsid w:val="00A270B8"/>
    <w:rsid w:val="00A40BF4"/>
    <w:rsid w:val="00A7113B"/>
    <w:rsid w:val="00A72B49"/>
    <w:rsid w:val="00A7486E"/>
    <w:rsid w:val="00AA4930"/>
    <w:rsid w:val="00AC7A26"/>
    <w:rsid w:val="00AD4813"/>
    <w:rsid w:val="00AF20BC"/>
    <w:rsid w:val="00AF2462"/>
    <w:rsid w:val="00AF3B32"/>
    <w:rsid w:val="00AF71CB"/>
    <w:rsid w:val="00B0038B"/>
    <w:rsid w:val="00B20568"/>
    <w:rsid w:val="00B2750B"/>
    <w:rsid w:val="00B53DEB"/>
    <w:rsid w:val="00B669A8"/>
    <w:rsid w:val="00B70F7D"/>
    <w:rsid w:val="00BA3C3C"/>
    <w:rsid w:val="00BA5266"/>
    <w:rsid w:val="00BE7FC2"/>
    <w:rsid w:val="00BF3CDA"/>
    <w:rsid w:val="00BF4771"/>
    <w:rsid w:val="00C06B69"/>
    <w:rsid w:val="00C07ABD"/>
    <w:rsid w:val="00C07C92"/>
    <w:rsid w:val="00C134D2"/>
    <w:rsid w:val="00C70EEE"/>
    <w:rsid w:val="00C8605E"/>
    <w:rsid w:val="00CB02A3"/>
    <w:rsid w:val="00CE2D1D"/>
    <w:rsid w:val="00CF20FC"/>
    <w:rsid w:val="00D3672F"/>
    <w:rsid w:val="00D632A4"/>
    <w:rsid w:val="00D73751"/>
    <w:rsid w:val="00DA7F5C"/>
    <w:rsid w:val="00DC09CA"/>
    <w:rsid w:val="00DE7B09"/>
    <w:rsid w:val="00E20EF4"/>
    <w:rsid w:val="00E276DA"/>
    <w:rsid w:val="00E50CAE"/>
    <w:rsid w:val="00E5278E"/>
    <w:rsid w:val="00E549CD"/>
    <w:rsid w:val="00E57CD9"/>
    <w:rsid w:val="00E7796C"/>
    <w:rsid w:val="00E82FD7"/>
    <w:rsid w:val="00EB67C4"/>
    <w:rsid w:val="00F45AFD"/>
    <w:rsid w:val="00F96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0BC"/>
    <w:pPr>
      <w:overflowPunct w:val="0"/>
      <w:autoSpaceDE w:val="0"/>
      <w:autoSpaceDN w:val="0"/>
      <w:adjustRightInd w:val="0"/>
      <w:textAlignment w:val="baseline"/>
    </w:pPr>
    <w:rPr>
      <w:rFonts w:ascii="Courier New" w:hAnsi="Courier New"/>
      <w:sz w:val="28"/>
      <w:lang w:val="uk-UA" w:eastAsia="ru-RU"/>
    </w:rPr>
  </w:style>
  <w:style w:type="paragraph" w:styleId="1">
    <w:name w:val="heading 1"/>
    <w:basedOn w:val="a"/>
    <w:next w:val="a"/>
    <w:link w:val="10"/>
    <w:qFormat/>
    <w:rsid w:val="00AF20BC"/>
    <w:pPr>
      <w:keepNext/>
      <w:spacing w:before="240" w:after="60"/>
      <w:outlineLvl w:val="0"/>
    </w:pPr>
    <w:rPr>
      <w:rFonts w:ascii="Arial" w:hAnsi="Arial" w:cs="Arial"/>
      <w:b/>
      <w:bCs/>
      <w:kern w:val="32"/>
      <w:sz w:val="32"/>
      <w:szCs w:val="32"/>
    </w:rPr>
  </w:style>
  <w:style w:type="paragraph" w:styleId="2">
    <w:name w:val="heading 2"/>
    <w:basedOn w:val="a"/>
    <w:next w:val="a"/>
    <w:qFormat/>
    <w:rsid w:val="00AF20BC"/>
    <w:pPr>
      <w:keepNext/>
      <w:ind w:right="284"/>
      <w:jc w:val="center"/>
      <w:outlineLvl w:val="1"/>
    </w:pPr>
    <w:rPr>
      <w:rFonts w:ascii="Times New Roman" w:hAnsi="Times New Roman"/>
      <w:b/>
      <w:spacing w:val="40"/>
      <w:sz w:val="24"/>
      <w:lang w:val="ru-RU"/>
    </w:rPr>
  </w:style>
  <w:style w:type="paragraph" w:styleId="3">
    <w:name w:val="heading 3"/>
    <w:basedOn w:val="a"/>
    <w:next w:val="a"/>
    <w:link w:val="30"/>
    <w:qFormat/>
    <w:rsid w:val="00AF20BC"/>
    <w:pPr>
      <w:keepNext/>
      <w:spacing w:before="240" w:after="60"/>
      <w:outlineLvl w:val="2"/>
    </w:pPr>
    <w:rPr>
      <w:rFonts w:ascii="Arial" w:hAnsi="Arial" w:cs="Arial"/>
      <w:b/>
      <w:bCs/>
      <w:sz w:val="26"/>
      <w:szCs w:val="26"/>
    </w:rPr>
  </w:style>
  <w:style w:type="paragraph" w:styleId="4">
    <w:name w:val="heading 4"/>
    <w:basedOn w:val="a"/>
    <w:next w:val="a"/>
    <w:qFormat/>
    <w:rsid w:val="00AF20BC"/>
    <w:pPr>
      <w:keepNext/>
      <w:spacing w:line="120" w:lineRule="atLeast"/>
      <w:ind w:left="142" w:right="425"/>
      <w:jc w:val="center"/>
      <w:outlineLvl w:val="3"/>
    </w:pPr>
    <w:rPr>
      <w:rFonts w:ascii="Times New Roman" w:hAnsi="Times New Roman"/>
      <w:lang w:val="ru-RU"/>
    </w:rPr>
  </w:style>
  <w:style w:type="paragraph" w:styleId="5">
    <w:name w:val="heading 5"/>
    <w:basedOn w:val="a"/>
    <w:next w:val="a"/>
    <w:qFormat/>
    <w:rsid w:val="00AF20BC"/>
    <w:pPr>
      <w:spacing w:before="240" w:after="60"/>
      <w:outlineLvl w:val="4"/>
    </w:pPr>
    <w:rPr>
      <w:rFonts w:ascii="Times New Roman" w:hAnsi="Times New Roman"/>
      <w:b/>
      <w:bCs/>
      <w:i/>
      <w:iCs/>
      <w:sz w:val="26"/>
      <w:szCs w:val="26"/>
      <w:lang w:val="ru-RU"/>
    </w:rPr>
  </w:style>
  <w:style w:type="paragraph" w:styleId="6">
    <w:name w:val="heading 6"/>
    <w:basedOn w:val="a"/>
    <w:next w:val="a"/>
    <w:qFormat/>
    <w:rsid w:val="00AF20BC"/>
    <w:pPr>
      <w:spacing w:before="240" w:after="60"/>
      <w:outlineLvl w:val="5"/>
    </w:pPr>
    <w:rPr>
      <w:rFonts w:ascii="Times New Roman" w:hAnsi="Times New Roman"/>
      <w:b/>
      <w:bCs/>
      <w:sz w:val="22"/>
      <w:szCs w:val="22"/>
      <w:lang w:val="ru-RU"/>
    </w:rPr>
  </w:style>
  <w:style w:type="paragraph" w:styleId="9">
    <w:name w:val="heading 9"/>
    <w:basedOn w:val="a"/>
    <w:next w:val="a"/>
    <w:qFormat/>
    <w:rsid w:val="00AF20BC"/>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AF20BC"/>
    <w:pPr>
      <w:overflowPunct/>
      <w:autoSpaceDE/>
      <w:autoSpaceDN/>
      <w:adjustRightInd/>
      <w:textAlignment w:val="auto"/>
    </w:pPr>
    <w:rPr>
      <w:rFonts w:ascii="Verdana" w:hAnsi="Verdana" w:cs="Verdana"/>
      <w:sz w:val="20"/>
      <w:lang w:val="en-US" w:eastAsia="en-US"/>
    </w:rPr>
  </w:style>
  <w:style w:type="paragraph" w:styleId="a4">
    <w:name w:val="Body Text"/>
    <w:basedOn w:val="a"/>
    <w:link w:val="a5"/>
    <w:rsid w:val="00AF20BC"/>
    <w:pPr>
      <w:jc w:val="both"/>
    </w:pPr>
  </w:style>
  <w:style w:type="paragraph" w:styleId="31">
    <w:name w:val="Body Text 3"/>
    <w:basedOn w:val="a"/>
    <w:link w:val="32"/>
    <w:rsid w:val="00AF20BC"/>
    <w:pPr>
      <w:overflowPunct/>
      <w:autoSpaceDE/>
      <w:autoSpaceDN/>
      <w:adjustRightInd/>
      <w:spacing w:after="120"/>
      <w:textAlignment w:val="auto"/>
    </w:pPr>
    <w:rPr>
      <w:rFonts w:ascii="Times New Roman" w:hAnsi="Times New Roman"/>
      <w:sz w:val="16"/>
      <w:szCs w:val="16"/>
      <w:lang w:val="ru-RU"/>
    </w:rPr>
  </w:style>
  <w:style w:type="paragraph" w:customStyle="1" w:styleId="CharChar2">
    <w:name w:val="Char Char2"/>
    <w:basedOn w:val="a"/>
    <w:rsid w:val="00AF20BC"/>
    <w:pPr>
      <w:overflowPunct/>
      <w:autoSpaceDE/>
      <w:autoSpaceDN/>
      <w:adjustRightInd/>
      <w:textAlignment w:val="auto"/>
    </w:pPr>
    <w:rPr>
      <w:rFonts w:ascii="Verdana" w:hAnsi="Verdana" w:cs="Verdana"/>
      <w:sz w:val="20"/>
      <w:lang w:val="en-US" w:eastAsia="en-US"/>
    </w:rPr>
  </w:style>
  <w:style w:type="paragraph" w:styleId="20">
    <w:name w:val="Body Text 2"/>
    <w:basedOn w:val="a"/>
    <w:link w:val="21"/>
    <w:rsid w:val="00AF20BC"/>
    <w:pPr>
      <w:spacing w:after="120" w:line="480" w:lineRule="auto"/>
    </w:pPr>
  </w:style>
  <w:style w:type="character" w:styleId="a6">
    <w:name w:val="Hyperlink"/>
    <w:basedOn w:val="a0"/>
    <w:rsid w:val="00AF20BC"/>
    <w:rPr>
      <w:color w:val="0000FF"/>
      <w:u w:val="single"/>
    </w:rPr>
  </w:style>
  <w:style w:type="paragraph" w:styleId="a7">
    <w:name w:val="footer"/>
    <w:basedOn w:val="a"/>
    <w:link w:val="a8"/>
    <w:rsid w:val="00AF20BC"/>
    <w:pPr>
      <w:tabs>
        <w:tab w:val="center" w:pos="4153"/>
        <w:tab w:val="right" w:pos="8306"/>
      </w:tabs>
      <w:overflowPunct/>
      <w:autoSpaceDE/>
      <w:autoSpaceDN/>
      <w:adjustRightInd/>
      <w:textAlignment w:val="auto"/>
    </w:pPr>
    <w:rPr>
      <w:rFonts w:ascii="Times New Roman" w:hAnsi="Times New Roman"/>
      <w:sz w:val="20"/>
      <w:lang w:val="ru-RU"/>
    </w:rPr>
  </w:style>
  <w:style w:type="paragraph" w:styleId="a9">
    <w:name w:val="Block Text"/>
    <w:basedOn w:val="a"/>
    <w:rsid w:val="00AF20BC"/>
    <w:pPr>
      <w:overflowPunct/>
      <w:autoSpaceDE/>
      <w:autoSpaceDN/>
      <w:adjustRightInd/>
      <w:ind w:left="-567" w:right="44" w:firstLine="283"/>
      <w:jc w:val="both"/>
      <w:textAlignment w:val="auto"/>
    </w:pPr>
    <w:rPr>
      <w:rFonts w:ascii="Times New Roman" w:hAnsi="Times New Roman"/>
      <w:sz w:val="24"/>
    </w:rPr>
  </w:style>
  <w:style w:type="paragraph" w:customStyle="1" w:styleId="text2">
    <w:name w:val="text2"/>
    <w:basedOn w:val="a"/>
    <w:rsid w:val="00AF20BC"/>
    <w:pPr>
      <w:overflowPunct/>
      <w:autoSpaceDE/>
      <w:autoSpaceDN/>
      <w:adjustRightInd/>
      <w:spacing w:before="100" w:beforeAutospacing="1" w:after="100" w:afterAutospacing="1"/>
      <w:jc w:val="center"/>
      <w:textAlignment w:val="auto"/>
    </w:pPr>
    <w:rPr>
      <w:rFonts w:ascii="Arial" w:hAnsi="Arial"/>
      <w:b/>
      <w:bCs/>
      <w:sz w:val="18"/>
      <w:szCs w:val="18"/>
      <w:lang w:val="ru-RU"/>
    </w:rPr>
  </w:style>
  <w:style w:type="paragraph" w:customStyle="1" w:styleId="CharChar20">
    <w:name w:val="Char Char2"/>
    <w:basedOn w:val="a"/>
    <w:rsid w:val="00AF20BC"/>
    <w:pPr>
      <w:overflowPunct/>
      <w:autoSpaceDE/>
      <w:autoSpaceDN/>
      <w:adjustRightInd/>
      <w:textAlignment w:val="auto"/>
    </w:pPr>
    <w:rPr>
      <w:rFonts w:ascii="Verdana" w:hAnsi="Verdana" w:cs="Verdana"/>
      <w:sz w:val="20"/>
      <w:lang w:val="en-US" w:eastAsia="en-US"/>
    </w:rPr>
  </w:style>
  <w:style w:type="paragraph" w:styleId="aa">
    <w:name w:val="Body Text Indent"/>
    <w:basedOn w:val="a"/>
    <w:link w:val="ab"/>
    <w:rsid w:val="00AF20BC"/>
    <w:pPr>
      <w:overflowPunct/>
      <w:autoSpaceDE/>
      <w:autoSpaceDN/>
      <w:adjustRightInd/>
      <w:spacing w:after="120"/>
      <w:ind w:left="283"/>
      <w:textAlignment w:val="auto"/>
    </w:pPr>
    <w:rPr>
      <w:rFonts w:ascii="Times New Roman" w:hAnsi="Times New Roman"/>
      <w:sz w:val="20"/>
      <w:lang w:val="ru-RU"/>
    </w:rPr>
  </w:style>
  <w:style w:type="paragraph" w:styleId="ac">
    <w:name w:val="Title"/>
    <w:basedOn w:val="a"/>
    <w:qFormat/>
    <w:rsid w:val="00AF20BC"/>
    <w:pPr>
      <w:overflowPunct/>
      <w:autoSpaceDE/>
      <w:autoSpaceDN/>
      <w:adjustRightInd/>
      <w:jc w:val="center"/>
      <w:textAlignment w:val="auto"/>
    </w:pPr>
    <w:rPr>
      <w:rFonts w:ascii="Times New Roman" w:hAnsi="Times New Roman"/>
      <w:b/>
      <w:sz w:val="20"/>
    </w:rPr>
  </w:style>
  <w:style w:type="paragraph" w:styleId="33">
    <w:name w:val="Body Text Indent 3"/>
    <w:basedOn w:val="a"/>
    <w:rsid w:val="00AF20BC"/>
    <w:pPr>
      <w:spacing w:after="120"/>
      <w:ind w:left="283"/>
    </w:pPr>
    <w:rPr>
      <w:sz w:val="16"/>
      <w:szCs w:val="16"/>
    </w:rPr>
  </w:style>
  <w:style w:type="character" w:styleId="ad">
    <w:name w:val="FollowedHyperlink"/>
    <w:basedOn w:val="a0"/>
    <w:rsid w:val="00AF20BC"/>
    <w:rPr>
      <w:color w:val="800080"/>
      <w:u w:val="single"/>
    </w:rPr>
  </w:style>
  <w:style w:type="paragraph" w:styleId="ae">
    <w:name w:val="header"/>
    <w:basedOn w:val="a"/>
    <w:link w:val="af"/>
    <w:rsid w:val="00AF20BC"/>
    <w:pPr>
      <w:tabs>
        <w:tab w:val="center" w:pos="4677"/>
        <w:tab w:val="right" w:pos="9355"/>
      </w:tabs>
      <w:overflowPunct/>
      <w:autoSpaceDE/>
      <w:autoSpaceDN/>
      <w:adjustRightInd/>
      <w:textAlignment w:val="auto"/>
    </w:pPr>
    <w:rPr>
      <w:rFonts w:ascii="Times New Roman" w:hAnsi="Times New Roman"/>
      <w:sz w:val="20"/>
      <w:lang w:val="ru-RU"/>
    </w:rPr>
  </w:style>
  <w:style w:type="character" w:styleId="af0">
    <w:name w:val="page number"/>
    <w:basedOn w:val="a0"/>
    <w:rsid w:val="00AF20BC"/>
  </w:style>
  <w:style w:type="paragraph" w:styleId="22">
    <w:name w:val="Body Text Indent 2"/>
    <w:basedOn w:val="a"/>
    <w:rsid w:val="00AF20BC"/>
    <w:pPr>
      <w:overflowPunct/>
      <w:autoSpaceDE/>
      <w:autoSpaceDN/>
      <w:adjustRightInd/>
      <w:spacing w:after="120" w:line="480" w:lineRule="auto"/>
      <w:ind w:left="283"/>
      <w:textAlignment w:val="auto"/>
    </w:pPr>
    <w:rPr>
      <w:rFonts w:ascii="Times New Roman" w:hAnsi="Times New Roman"/>
      <w:sz w:val="20"/>
      <w:lang w:val="ru-RU"/>
    </w:rPr>
  </w:style>
  <w:style w:type="paragraph" w:customStyle="1" w:styleId="CharCharCharChar">
    <w:name w:val="Char Знак Знак Char Знак Знак Char Знак Знак Char Знак Знак Знак"/>
    <w:basedOn w:val="a"/>
    <w:rsid w:val="00AF20BC"/>
    <w:pPr>
      <w:overflowPunct/>
      <w:autoSpaceDE/>
      <w:autoSpaceDN/>
      <w:adjustRightInd/>
      <w:textAlignment w:val="auto"/>
    </w:pPr>
    <w:rPr>
      <w:rFonts w:ascii="Verdana" w:hAnsi="Verdana" w:cs="Verdana"/>
      <w:sz w:val="20"/>
      <w:lang w:val="en-US" w:eastAsia="en-US"/>
    </w:rPr>
  </w:style>
  <w:style w:type="character" w:styleId="af1">
    <w:name w:val="Emphasis"/>
    <w:basedOn w:val="a0"/>
    <w:qFormat/>
    <w:rsid w:val="00AF20BC"/>
    <w:rPr>
      <w:i/>
      <w:iCs/>
    </w:rPr>
  </w:style>
  <w:style w:type="paragraph" w:styleId="HTML">
    <w:name w:val="HTML Preformatted"/>
    <w:basedOn w:val="a"/>
    <w:link w:val="HTML0"/>
    <w:rsid w:val="00AF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cs="Courier New"/>
      <w:sz w:val="20"/>
      <w:lang w:val="ru-RU"/>
    </w:rPr>
  </w:style>
  <w:style w:type="character" w:customStyle="1" w:styleId="HTML0">
    <w:name w:val="Стандартный HTML Знак"/>
    <w:basedOn w:val="a0"/>
    <w:link w:val="HTML"/>
    <w:locked/>
    <w:rsid w:val="00AF20BC"/>
    <w:rPr>
      <w:rFonts w:ascii="Courier New" w:hAnsi="Courier New" w:cs="Courier New"/>
      <w:lang w:val="ru-RU" w:eastAsia="ru-RU" w:bidi="ar-SA"/>
    </w:rPr>
  </w:style>
  <w:style w:type="paragraph" w:customStyle="1" w:styleId="CharChar21">
    <w:name w:val="Char Char21"/>
    <w:basedOn w:val="a"/>
    <w:rsid w:val="00AF20BC"/>
    <w:pPr>
      <w:overflowPunct/>
      <w:autoSpaceDE/>
      <w:autoSpaceDN/>
      <w:adjustRightInd/>
      <w:textAlignment w:val="auto"/>
    </w:pPr>
    <w:rPr>
      <w:rFonts w:ascii="Verdana" w:hAnsi="Verdana" w:cs="Verdana"/>
      <w:sz w:val="20"/>
      <w:lang w:val="en-US" w:eastAsia="en-US"/>
    </w:rPr>
  </w:style>
  <w:style w:type="paragraph" w:customStyle="1" w:styleId="11">
    <w:name w:val="Без интервала1"/>
    <w:rsid w:val="00AF20BC"/>
    <w:rPr>
      <w:rFonts w:ascii="Calibri" w:hAnsi="Calibri" w:cs="Calibri"/>
      <w:sz w:val="22"/>
      <w:szCs w:val="22"/>
      <w:lang w:val="uk-UA" w:eastAsia="uk-UA"/>
    </w:rPr>
  </w:style>
  <w:style w:type="paragraph" w:styleId="af2">
    <w:name w:val="Normal (Web)"/>
    <w:basedOn w:val="a"/>
    <w:rsid w:val="00AF20BC"/>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styleId="af3">
    <w:name w:val="Strong"/>
    <w:basedOn w:val="a0"/>
    <w:qFormat/>
    <w:rsid w:val="00AF20BC"/>
    <w:rPr>
      <w:b/>
      <w:bCs/>
    </w:rPr>
  </w:style>
  <w:style w:type="character" w:customStyle="1" w:styleId="apple-converted-space">
    <w:name w:val="apple-converted-space"/>
    <w:basedOn w:val="a0"/>
    <w:rsid w:val="00AF20BC"/>
  </w:style>
  <w:style w:type="paragraph" w:customStyle="1" w:styleId="af4">
    <w:name w:val="Знак"/>
    <w:basedOn w:val="a"/>
    <w:rsid w:val="00AF20BC"/>
    <w:pPr>
      <w:overflowPunct/>
      <w:autoSpaceDE/>
      <w:autoSpaceDN/>
      <w:adjustRightInd/>
      <w:textAlignment w:val="auto"/>
    </w:pPr>
    <w:rPr>
      <w:rFonts w:ascii="Verdana" w:hAnsi="Verdana" w:cs="Verdana"/>
      <w:sz w:val="20"/>
      <w:lang w:val="en-US" w:eastAsia="en-US"/>
    </w:rPr>
  </w:style>
  <w:style w:type="paragraph" w:customStyle="1" w:styleId="af5">
    <w:name w:val="Знак"/>
    <w:basedOn w:val="a"/>
    <w:rsid w:val="00AF20BC"/>
    <w:pPr>
      <w:overflowPunct/>
      <w:autoSpaceDE/>
      <w:autoSpaceDN/>
      <w:adjustRightInd/>
      <w:textAlignment w:val="auto"/>
    </w:pPr>
    <w:rPr>
      <w:rFonts w:ascii="Verdana" w:hAnsi="Verdana" w:cs="Verdana"/>
      <w:sz w:val="20"/>
      <w:lang w:val="en-US" w:eastAsia="en-US"/>
    </w:rPr>
  </w:style>
  <w:style w:type="paragraph" w:styleId="af6">
    <w:name w:val="List Paragraph"/>
    <w:basedOn w:val="a"/>
    <w:qFormat/>
    <w:rsid w:val="00AF20BC"/>
    <w:pPr>
      <w:overflowPunct/>
      <w:autoSpaceDE/>
      <w:autoSpaceDN/>
      <w:adjustRightInd/>
      <w:ind w:left="708"/>
      <w:textAlignment w:val="auto"/>
    </w:pPr>
    <w:rPr>
      <w:rFonts w:ascii="Times New Roman" w:hAnsi="Times New Roman"/>
      <w:sz w:val="24"/>
      <w:szCs w:val="24"/>
    </w:rPr>
  </w:style>
  <w:style w:type="paragraph" w:customStyle="1" w:styleId="Default">
    <w:name w:val="Default"/>
    <w:rsid w:val="00AF20BC"/>
    <w:pPr>
      <w:autoSpaceDE w:val="0"/>
      <w:autoSpaceDN w:val="0"/>
      <w:adjustRightInd w:val="0"/>
      <w:spacing w:after="200" w:line="276" w:lineRule="auto"/>
      <w:jc w:val="both"/>
    </w:pPr>
    <w:rPr>
      <w:rFonts w:ascii="Arial" w:eastAsia="Calibri" w:hAnsi="Arial" w:cs="Arial"/>
      <w:color w:val="000000"/>
      <w:sz w:val="24"/>
      <w:szCs w:val="24"/>
      <w:lang w:val="ru-RU"/>
    </w:rPr>
  </w:style>
  <w:style w:type="paragraph" w:customStyle="1" w:styleId="12">
    <w:name w:val="Абзац списка1"/>
    <w:basedOn w:val="a"/>
    <w:rsid w:val="00AF20BC"/>
    <w:pPr>
      <w:overflowPunct/>
      <w:autoSpaceDE/>
      <w:autoSpaceDN/>
      <w:adjustRightInd/>
      <w:ind w:left="720"/>
      <w:textAlignment w:val="auto"/>
    </w:pPr>
    <w:rPr>
      <w:rFonts w:ascii="Calibri" w:hAnsi="Calibri" w:cs="Calibri"/>
      <w:sz w:val="22"/>
      <w:szCs w:val="22"/>
      <w:lang w:eastAsia="en-US"/>
    </w:rPr>
  </w:style>
  <w:style w:type="character" w:customStyle="1" w:styleId="rvts23">
    <w:name w:val="rvts23"/>
    <w:basedOn w:val="a0"/>
    <w:rsid w:val="00AF20BC"/>
    <w:rPr>
      <w:rFonts w:cs="Times New Roman"/>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w:basedOn w:val="a"/>
    <w:rsid w:val="00AF20BC"/>
    <w:pPr>
      <w:overflowPunct/>
      <w:autoSpaceDE/>
      <w:autoSpaceDN/>
      <w:adjustRightInd/>
      <w:textAlignment w:val="auto"/>
    </w:pPr>
    <w:rPr>
      <w:rFonts w:ascii="Verdana" w:hAnsi="Verdana" w:cs="Verdana"/>
      <w:sz w:val="20"/>
      <w:lang w:val="en-US" w:eastAsia="en-US"/>
    </w:rPr>
  </w:style>
  <w:style w:type="paragraph" w:styleId="af8">
    <w:name w:val="caption"/>
    <w:basedOn w:val="a"/>
    <w:next w:val="a"/>
    <w:qFormat/>
    <w:rsid w:val="00AF20BC"/>
    <w:pPr>
      <w:overflowPunct/>
      <w:autoSpaceDE/>
      <w:autoSpaceDN/>
      <w:adjustRightInd/>
      <w:spacing w:after="200" w:line="276" w:lineRule="auto"/>
      <w:jc w:val="both"/>
      <w:textAlignment w:val="auto"/>
    </w:pPr>
    <w:rPr>
      <w:rFonts w:ascii="Calibri" w:eastAsia="Calibri" w:hAnsi="Calibri"/>
      <w:b/>
      <w:bCs/>
      <w:caps/>
      <w:sz w:val="16"/>
      <w:szCs w:val="18"/>
      <w:lang w:val="en-US" w:eastAsia="en-US"/>
    </w:rPr>
  </w:style>
  <w:style w:type="table" w:styleId="af9">
    <w:name w:val="Table Grid"/>
    <w:basedOn w:val="a1"/>
    <w:rsid w:val="007C317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7C317C"/>
    <w:rPr>
      <w:rFonts w:ascii="Arial" w:hAnsi="Arial" w:cs="Arial"/>
      <w:b/>
      <w:bCs/>
      <w:kern w:val="32"/>
      <w:sz w:val="32"/>
      <w:szCs w:val="32"/>
      <w:lang w:val="uk-UA" w:eastAsia="ru-RU" w:bidi="ar-SA"/>
    </w:rPr>
  </w:style>
  <w:style w:type="character" w:customStyle="1" w:styleId="WW-Absatz-Standardschriftart">
    <w:name w:val="WW-Absatz-Standardschriftart"/>
    <w:rsid w:val="007C317C"/>
  </w:style>
  <w:style w:type="paragraph" w:customStyle="1" w:styleId="110">
    <w:name w:val="Знак Знак1 Знак Знак Знак Знак1 Знак Знак"/>
    <w:basedOn w:val="a"/>
    <w:rsid w:val="007C317C"/>
    <w:pPr>
      <w:overflowPunct/>
      <w:autoSpaceDE/>
      <w:autoSpaceDN/>
      <w:adjustRightInd/>
      <w:textAlignment w:val="auto"/>
    </w:pPr>
    <w:rPr>
      <w:rFonts w:ascii="Verdana" w:hAnsi="Verdana" w:cs="Verdana"/>
      <w:sz w:val="20"/>
      <w:lang w:val="en-US" w:eastAsia="en-US"/>
    </w:rPr>
  </w:style>
  <w:style w:type="paragraph" w:customStyle="1" w:styleId="afa">
    <w:name w:val="Знак Знак Знак Знак Знак Знак Знак Знак Знак Знак Знак Знак Знак Знак Знак Знак Знак Знак Знак"/>
    <w:basedOn w:val="a"/>
    <w:rsid w:val="007C317C"/>
    <w:pPr>
      <w:overflowPunct/>
      <w:autoSpaceDE/>
      <w:autoSpaceDN/>
      <w:adjustRightInd/>
      <w:textAlignment w:val="auto"/>
    </w:pPr>
    <w:rPr>
      <w:rFonts w:ascii="Verdana" w:hAnsi="Verdana"/>
      <w:sz w:val="20"/>
      <w:lang w:val="en-US" w:eastAsia="en-US"/>
    </w:rPr>
  </w:style>
  <w:style w:type="character" w:customStyle="1" w:styleId="translation-chunk">
    <w:name w:val="translation-chunk"/>
    <w:basedOn w:val="a0"/>
    <w:rsid w:val="007C317C"/>
  </w:style>
  <w:style w:type="paragraph" w:customStyle="1" w:styleId="13">
    <w:name w:val="Знак Знак1 Знак"/>
    <w:basedOn w:val="a"/>
    <w:rsid w:val="007C317C"/>
    <w:pPr>
      <w:overflowPunct/>
      <w:autoSpaceDE/>
      <w:autoSpaceDN/>
      <w:adjustRightInd/>
      <w:textAlignment w:val="auto"/>
    </w:pPr>
    <w:rPr>
      <w:rFonts w:ascii="Verdana" w:hAnsi="Verdana" w:cs="Verdana"/>
      <w:sz w:val="20"/>
      <w:lang w:val="en-US" w:eastAsia="en-US"/>
    </w:rPr>
  </w:style>
  <w:style w:type="character" w:customStyle="1" w:styleId="a8">
    <w:name w:val="Нижний колонтитул Знак"/>
    <w:basedOn w:val="a0"/>
    <w:link w:val="a7"/>
    <w:rsid w:val="00B0038B"/>
    <w:rPr>
      <w:lang w:val="ru-RU" w:eastAsia="ru-RU"/>
    </w:rPr>
  </w:style>
  <w:style w:type="character" w:customStyle="1" w:styleId="32">
    <w:name w:val="Основной текст 3 Знак"/>
    <w:basedOn w:val="a0"/>
    <w:link w:val="31"/>
    <w:rsid w:val="00B0038B"/>
    <w:rPr>
      <w:sz w:val="16"/>
      <w:szCs w:val="16"/>
      <w:lang w:val="ru-RU" w:eastAsia="ru-RU"/>
    </w:rPr>
  </w:style>
  <w:style w:type="character" w:customStyle="1" w:styleId="21">
    <w:name w:val="Основной текст 2 Знак"/>
    <w:basedOn w:val="a0"/>
    <w:link w:val="20"/>
    <w:rsid w:val="00B0038B"/>
    <w:rPr>
      <w:rFonts w:ascii="Courier New" w:hAnsi="Courier New"/>
      <w:sz w:val="28"/>
      <w:lang w:val="uk-UA" w:eastAsia="ru-RU"/>
    </w:rPr>
  </w:style>
  <w:style w:type="character" w:customStyle="1" w:styleId="30">
    <w:name w:val="Заголовок 3 Знак"/>
    <w:basedOn w:val="a0"/>
    <w:link w:val="3"/>
    <w:rsid w:val="00B0038B"/>
    <w:rPr>
      <w:rFonts w:ascii="Arial" w:hAnsi="Arial" w:cs="Arial"/>
      <w:b/>
      <w:bCs/>
      <w:sz w:val="26"/>
      <w:szCs w:val="26"/>
      <w:lang w:val="uk-UA" w:eastAsia="ru-RU"/>
    </w:rPr>
  </w:style>
  <w:style w:type="character" w:customStyle="1" w:styleId="ab">
    <w:name w:val="Основной текст с отступом Знак"/>
    <w:basedOn w:val="a0"/>
    <w:link w:val="aa"/>
    <w:rsid w:val="00B0038B"/>
    <w:rPr>
      <w:lang w:val="ru-RU" w:eastAsia="ru-RU"/>
    </w:rPr>
  </w:style>
  <w:style w:type="character" w:customStyle="1" w:styleId="af">
    <w:name w:val="Верхний колонтитул Знак"/>
    <w:basedOn w:val="a0"/>
    <w:link w:val="ae"/>
    <w:rsid w:val="00B0038B"/>
    <w:rPr>
      <w:lang w:val="ru-RU" w:eastAsia="ru-RU"/>
    </w:rPr>
  </w:style>
  <w:style w:type="character" w:customStyle="1" w:styleId="a5">
    <w:name w:val="Основной текст Знак"/>
    <w:basedOn w:val="a0"/>
    <w:link w:val="a4"/>
    <w:rsid w:val="00B0038B"/>
    <w:rPr>
      <w:rFonts w:ascii="Courier New" w:hAnsi="Courier New"/>
      <w:sz w:val="28"/>
      <w:lang w:val="uk-UA" w:eastAsia="ru-RU"/>
    </w:rPr>
  </w:style>
</w:styles>
</file>

<file path=word/webSettings.xml><?xml version="1.0" encoding="utf-8"?>
<w:webSettings xmlns:r="http://schemas.openxmlformats.org/officeDocument/2006/relationships" xmlns:w="http://schemas.openxmlformats.org/wordprocessingml/2006/main">
  <w:divs>
    <w:div w:id="286662924">
      <w:bodyDiv w:val="1"/>
      <w:marLeft w:val="0"/>
      <w:marRight w:val="0"/>
      <w:marTop w:val="0"/>
      <w:marBottom w:val="0"/>
      <w:divBdr>
        <w:top w:val="none" w:sz="0" w:space="0" w:color="auto"/>
        <w:left w:val="none" w:sz="0" w:space="0" w:color="auto"/>
        <w:bottom w:val="none" w:sz="0" w:space="0" w:color="auto"/>
        <w:right w:val="none" w:sz="0" w:space="0" w:color="auto"/>
      </w:divBdr>
    </w:div>
    <w:div w:id="17048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u.mk.ua" TargetMode="External"/><Relationship Id="rId13" Type="http://schemas.openxmlformats.org/officeDocument/2006/relationships/hyperlink" Target="http://yu.mk.ua/files/normakts_upload/dodatok_upload_1_3921_default.doc" TargetMode="External"/><Relationship Id="rId18" Type="http://schemas.openxmlformats.org/officeDocument/2006/relationships/hyperlink" Target="http://yu.mk.ua/news/show/zvernennya_do_kerivnikiv_pidpri%D1%94mstv_ustanov_ta_organizatsiy_oblasti_goliv_profspilkovikh_organizatsiy?"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yu.mk.ua/files/normakts_upload/dodatok_upload_1_3921_default.doc" TargetMode="External"/><Relationship Id="rId17" Type="http://schemas.openxmlformats.org/officeDocument/2006/relationships/hyperlink" Target="http://www.auc.org.ua/yuzhnoukrainsk" TargetMode="External"/><Relationship Id="rId2" Type="http://schemas.openxmlformats.org/officeDocument/2006/relationships/numbering" Target="numbering.xml"/><Relationship Id="rId16" Type="http://schemas.openxmlformats.org/officeDocument/2006/relationships/hyperlink" Target="http://yu.mk.ua/files/normakts_upload/dodatok_upload_1_3921_default.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u.mk.ua/files/normakts_upload/dodatok_upload_1_3921_default.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u.mk.ua/files/normakts_upload/dodatok_upload_1_3921_default.doc" TargetMode="External"/><Relationship Id="rId23" Type="http://schemas.openxmlformats.org/officeDocument/2006/relationships/fontTable" Target="fontTable.xml"/><Relationship Id="rId10" Type="http://schemas.openxmlformats.org/officeDocument/2006/relationships/hyperlink" Target="http://www.auc.org.ua/yuzhnoukrain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c.org.ua/yuzhnoukrainsk" TargetMode="External"/><Relationship Id="rId14" Type="http://schemas.openxmlformats.org/officeDocument/2006/relationships/hyperlink" Target="http://yu.mk.ua/files/normakts_upload/dodatok_upload_1_3921_default.doc"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82F2-A8A7-4DCF-9BF6-4D0B5DED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5284</Words>
  <Characters>30123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Computer</Company>
  <LinksUpToDate>false</LinksUpToDate>
  <CharactersWithSpaces>35337</CharactersWithSpaces>
  <SharedDoc>false</SharedDoc>
  <HLinks>
    <vt:vector size="66" baseType="variant">
      <vt:variant>
        <vt:i4>8061035</vt:i4>
      </vt:variant>
      <vt:variant>
        <vt:i4>30</vt:i4>
      </vt:variant>
      <vt:variant>
        <vt:i4>0</vt:i4>
      </vt:variant>
      <vt:variant>
        <vt:i4>5</vt:i4>
      </vt:variant>
      <vt:variant>
        <vt:lpwstr>http://yu.mk.ua/news/show/zvernennya_do_kerivnikiv_pidpri%D1%94mstv_ustanov_ta_organizatsiy_oblasti_goliv_profspilkovikh_organizatsiy?</vt:lpwstr>
      </vt:variant>
      <vt:variant>
        <vt:lpwstr/>
      </vt:variant>
      <vt:variant>
        <vt:i4>393286</vt:i4>
      </vt:variant>
      <vt:variant>
        <vt:i4>27</vt:i4>
      </vt:variant>
      <vt:variant>
        <vt:i4>0</vt:i4>
      </vt:variant>
      <vt:variant>
        <vt:i4>5</vt:i4>
      </vt:variant>
      <vt:variant>
        <vt:lpwstr>http://www.auc.org.ua/yuzhnoukrainsk</vt:lpwstr>
      </vt:variant>
      <vt:variant>
        <vt:lpwstr/>
      </vt:variant>
      <vt:variant>
        <vt:i4>2097154</vt:i4>
      </vt:variant>
      <vt:variant>
        <vt:i4>24</vt:i4>
      </vt:variant>
      <vt:variant>
        <vt:i4>0</vt:i4>
      </vt:variant>
      <vt:variant>
        <vt:i4>5</vt:i4>
      </vt:variant>
      <vt:variant>
        <vt:lpwstr>http://yu.mk.ua/files/normakts_upload/dodatok_upload_1_3921_default.doc</vt:lpwstr>
      </vt:variant>
      <vt:variant>
        <vt:lpwstr/>
      </vt:variant>
      <vt:variant>
        <vt:i4>2097154</vt:i4>
      </vt:variant>
      <vt:variant>
        <vt:i4>21</vt:i4>
      </vt:variant>
      <vt:variant>
        <vt:i4>0</vt:i4>
      </vt:variant>
      <vt:variant>
        <vt:i4>5</vt:i4>
      </vt:variant>
      <vt:variant>
        <vt:lpwstr>http://yu.mk.ua/files/normakts_upload/dodatok_upload_1_3921_default.doc</vt:lpwstr>
      </vt:variant>
      <vt:variant>
        <vt:lpwstr/>
      </vt:variant>
      <vt:variant>
        <vt:i4>2097154</vt:i4>
      </vt:variant>
      <vt:variant>
        <vt:i4>18</vt:i4>
      </vt:variant>
      <vt:variant>
        <vt:i4>0</vt:i4>
      </vt:variant>
      <vt:variant>
        <vt:i4>5</vt:i4>
      </vt:variant>
      <vt:variant>
        <vt:lpwstr>http://yu.mk.ua/files/normakts_upload/dodatok_upload_1_3921_default.doc</vt:lpwstr>
      </vt:variant>
      <vt:variant>
        <vt:lpwstr/>
      </vt:variant>
      <vt:variant>
        <vt:i4>2097154</vt:i4>
      </vt:variant>
      <vt:variant>
        <vt:i4>15</vt:i4>
      </vt:variant>
      <vt:variant>
        <vt:i4>0</vt:i4>
      </vt:variant>
      <vt:variant>
        <vt:i4>5</vt:i4>
      </vt:variant>
      <vt:variant>
        <vt:lpwstr>http://yu.mk.ua/files/normakts_upload/dodatok_upload_1_3921_default.doc</vt:lpwstr>
      </vt:variant>
      <vt:variant>
        <vt:lpwstr/>
      </vt:variant>
      <vt:variant>
        <vt:i4>2097154</vt:i4>
      </vt:variant>
      <vt:variant>
        <vt:i4>12</vt:i4>
      </vt:variant>
      <vt:variant>
        <vt:i4>0</vt:i4>
      </vt:variant>
      <vt:variant>
        <vt:i4>5</vt:i4>
      </vt:variant>
      <vt:variant>
        <vt:lpwstr>http://yu.mk.ua/files/normakts_upload/dodatok_upload_1_3921_default.doc</vt:lpwstr>
      </vt:variant>
      <vt:variant>
        <vt:lpwstr/>
      </vt:variant>
      <vt:variant>
        <vt:i4>2097154</vt:i4>
      </vt:variant>
      <vt:variant>
        <vt:i4>9</vt:i4>
      </vt:variant>
      <vt:variant>
        <vt:i4>0</vt:i4>
      </vt:variant>
      <vt:variant>
        <vt:i4>5</vt:i4>
      </vt:variant>
      <vt:variant>
        <vt:lpwstr>http://yu.mk.ua/files/normakts_upload/dodatok_upload_1_3921_default.doc</vt:lpwstr>
      </vt:variant>
      <vt:variant>
        <vt:lpwstr/>
      </vt:variant>
      <vt:variant>
        <vt:i4>393286</vt:i4>
      </vt:variant>
      <vt:variant>
        <vt:i4>6</vt:i4>
      </vt:variant>
      <vt:variant>
        <vt:i4>0</vt:i4>
      </vt:variant>
      <vt:variant>
        <vt:i4>5</vt:i4>
      </vt:variant>
      <vt:variant>
        <vt:lpwstr>http://www.auc.org.ua/yuzhnoukrainsk</vt:lpwstr>
      </vt:variant>
      <vt:variant>
        <vt:lpwstr/>
      </vt:variant>
      <vt:variant>
        <vt:i4>393286</vt:i4>
      </vt:variant>
      <vt:variant>
        <vt:i4>3</vt:i4>
      </vt:variant>
      <vt:variant>
        <vt:i4>0</vt:i4>
      </vt:variant>
      <vt:variant>
        <vt:i4>5</vt:i4>
      </vt:variant>
      <vt:variant>
        <vt:lpwstr>http://www.auc.org.ua/yuzhnoukrainsk</vt:lpwstr>
      </vt:variant>
      <vt:variant>
        <vt:lpwstr/>
      </vt:variant>
      <vt:variant>
        <vt:i4>5046279</vt:i4>
      </vt:variant>
      <vt:variant>
        <vt:i4>0</vt:i4>
      </vt:variant>
      <vt:variant>
        <vt:i4>0</vt:i4>
      </vt:variant>
      <vt:variant>
        <vt:i4>5</vt:i4>
      </vt:variant>
      <vt:variant>
        <vt:lpwstr>http://www.yu.mk.ua/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User</cp:lastModifiedBy>
  <cp:revision>6</cp:revision>
  <cp:lastPrinted>2018-11-07T09:20:00Z</cp:lastPrinted>
  <dcterms:created xsi:type="dcterms:W3CDTF">2018-11-07T09:20:00Z</dcterms:created>
  <dcterms:modified xsi:type="dcterms:W3CDTF">2018-11-14T08:52:00Z</dcterms:modified>
</cp:coreProperties>
</file>